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5"/>
        <w:gridCol w:w="9345"/>
      </w:tblGrid>
      <w:tr w:rsidR="005F00C9" w:rsidRPr="005F00C9" w:rsidTr="005F00C9">
        <w:tc>
          <w:tcPr>
            <w:tcW w:w="0" w:type="auto"/>
            <w:shd w:val="clear" w:color="auto" w:fill="FFFFFF"/>
            <w:vAlign w:val="center"/>
            <w:hideMark/>
          </w:tcPr>
          <w:p w:rsidR="005F00C9" w:rsidRPr="005F00C9" w:rsidRDefault="005F00C9" w:rsidP="005F00C9">
            <w:pPr>
              <w:spacing w:after="0" w:line="240" w:lineRule="auto"/>
              <w:rPr>
                <w:rFonts w:ascii="Helvetica" w:eastAsia="Times New Roman" w:hAnsi="Helvetica" w:cs="Helvetica"/>
                <w:color w:val="1D2228"/>
                <w:sz w:val="20"/>
                <w:szCs w:val="20"/>
              </w:rPr>
            </w:pPr>
            <w:r>
              <w:rPr>
                <w:rFonts w:ascii="Helvetica" w:eastAsia="Times New Roman" w:hAnsi="Helvetica" w:cs="Helvetica"/>
                <w:noProof/>
                <w:color w:val="1D2228"/>
                <w:sz w:val="20"/>
                <w:szCs w:val="20"/>
              </w:rPr>
              <w:drawing>
                <wp:inline distT="0" distB="0" distL="0" distR="0">
                  <wp:extent cx="9525" cy="47625"/>
                  <wp:effectExtent l="0" t="0" r="0" b="0"/>
                  <wp:docPr id="1" name="Picture 1" descr="https://ecp.yusercontent.com/mail?url=https%3A%2F%2Fimgssl.constantcontact.com%2Fletters%2Fimages%2Fsys%2FS.gif&amp;t=1683977040&amp;ymreqid=1a18a5ae-3dcd-70a8-1cd3-070001014d00&amp;sig=OvMs.JrjMMwLRBbe7PSVMw--~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ecp.yusercontent.com/mail?url=https%3A%2F%2Fimgssl.constantcontact.com%2Fletters%2Fimages%2Fsys%2FS.gif&amp;t=1683977040&amp;ymreqid=1a18a5ae-3dcd-70a8-1cd3-070001014d00&amp;sig=OvMs.JrjMMwLRBbe7PSVMw--~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47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0" w:type="dxa"/>
            <w:shd w:val="clear" w:color="auto" w:fill="FFFFFF"/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/>
            </w:tblPr>
            <w:tblGrid>
              <w:gridCol w:w="9345"/>
            </w:tblGrid>
            <w:tr w:rsidR="005F00C9" w:rsidRPr="005F00C9">
              <w:tc>
                <w:tcPr>
                  <w:tcW w:w="0" w:type="auto"/>
                  <w:tcMar>
                    <w:top w:w="225" w:type="dxa"/>
                    <w:left w:w="150" w:type="dxa"/>
                    <w:bottom w:w="225" w:type="dxa"/>
                    <w:right w:w="150" w:type="dxa"/>
                  </w:tcMar>
                  <w:hideMark/>
                </w:tcPr>
                <w:tbl>
                  <w:tblPr>
                    <w:tblW w:w="5000" w:type="pct"/>
                    <w:jc w:val="center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045"/>
                  </w:tblGrid>
                  <w:tr w:rsidR="005F00C9" w:rsidRPr="005F00C9">
                    <w:trPr>
                      <w:jc w:val="center"/>
                    </w:trPr>
                    <w:tc>
                      <w:tcPr>
                        <w:tcW w:w="5000" w:type="pct"/>
                        <w:tcMar>
                          <w:top w:w="0" w:type="dxa"/>
                          <w:left w:w="0" w:type="dxa"/>
                          <w:bottom w:w="120" w:type="dxa"/>
                          <w:right w:w="0" w:type="dxa"/>
                        </w:tcMar>
                        <w:hideMark/>
                      </w:tcPr>
                      <w:p w:rsidR="005F00C9" w:rsidRPr="005F00C9" w:rsidRDefault="005F00C9" w:rsidP="005F00C9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>
                              <wp:extent cx="5810250" cy="1009650"/>
                              <wp:effectExtent l="19050" t="0" r="0" b="0"/>
                              <wp:docPr id="2" name="Picture 2" descr="Home Office Weekly Updat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 descr="Home Office Weekly Updat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810250" cy="10096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:rsidR="005F00C9" w:rsidRPr="005F00C9" w:rsidRDefault="005F00C9" w:rsidP="005F00C9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F00C9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pict>
                            <v:rect id="_x0000_i1025" style="width:0;height:1.5pt" o:hralign="center" o:hrstd="t" o:hrnoshade="t" o:hr="t" fillcolor="#178ce0" stroked="f"/>
                          </w:pict>
                        </w:r>
                      </w:p>
                      <w:p w:rsidR="005F00C9" w:rsidRPr="005F00C9" w:rsidRDefault="005F00C9" w:rsidP="005F00C9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3B3B3B"/>
                            <w:sz w:val="26"/>
                            <w:szCs w:val="26"/>
                          </w:rPr>
                        </w:pPr>
                        <w:r w:rsidRPr="005F00C9">
                          <w:rPr>
                            <w:rFonts w:ascii="Tahoma" w:eastAsia="Times New Roman" w:hAnsi="Tahoma" w:cs="Tahoma"/>
                            <w:color w:val="3B3B3B"/>
                            <w:sz w:val="26"/>
                            <w:szCs w:val="26"/>
                          </w:rPr>
                          <w:t>May 11, 2023</w:t>
                        </w:r>
                      </w:p>
                      <w:p w:rsidR="005F00C9" w:rsidRPr="005F00C9" w:rsidRDefault="005F00C9" w:rsidP="005F00C9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F00C9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pict>
                            <v:rect id="_x0000_i1026" style="width:0;height:1.5pt" o:hralign="center" o:hrstd="t" o:hrnoshade="t" o:hr="t" fillcolor="#178ce0" stroked="f"/>
                          </w:pict>
                        </w:r>
                      </w:p>
                      <w:p w:rsidR="005F00C9" w:rsidRPr="005F00C9" w:rsidRDefault="005F00C9" w:rsidP="005F00C9">
                        <w:pPr>
                          <w:spacing w:before="100" w:beforeAutospacing="1" w:after="240" w:line="384" w:lineRule="atLeast"/>
                          <w:outlineLvl w:val="0"/>
                          <w:rPr>
                            <w:rFonts w:ascii="Tahoma" w:eastAsia="Times New Roman" w:hAnsi="Tahoma" w:cs="Tahoma"/>
                            <w:b/>
                            <w:bCs/>
                            <w:color w:val="178CE0"/>
                            <w:kern w:val="36"/>
                            <w:sz w:val="32"/>
                            <w:szCs w:val="32"/>
                          </w:rPr>
                        </w:pPr>
                        <w:r w:rsidRPr="005F00C9">
                          <w:rPr>
                            <w:rFonts w:ascii="Tahoma" w:eastAsia="Times New Roman" w:hAnsi="Tahoma" w:cs="Tahoma"/>
                            <w:b/>
                            <w:bCs/>
                            <w:color w:val="178CE0"/>
                            <w:kern w:val="36"/>
                            <w:sz w:val="32"/>
                            <w:szCs w:val="32"/>
                          </w:rPr>
                          <w:t>Power to Change: Inside Out</w:t>
                        </w:r>
                      </w:p>
                      <w:p w:rsidR="005F00C9" w:rsidRPr="005F00C9" w:rsidRDefault="005F00C9" w:rsidP="005F00C9">
                        <w:pPr>
                          <w:spacing w:after="195" w:line="286" w:lineRule="atLeast"/>
                          <w:jc w:val="center"/>
                          <w:rPr>
                            <w:rFonts w:ascii="Georgia" w:eastAsia="Times New Roman" w:hAnsi="Georgia" w:cs="Times New Roman"/>
                            <w:color w:val="3B3B3B"/>
                          </w:rPr>
                        </w:pPr>
                        <w:r>
                          <w:rPr>
                            <w:rFonts w:ascii="Georgia" w:eastAsia="Times New Roman" w:hAnsi="Georgia" w:cs="Times New Roman"/>
                            <w:noProof/>
                            <w:color w:val="3B3B3B"/>
                          </w:rPr>
                          <w:drawing>
                            <wp:inline distT="0" distB="0" distL="0" distR="0">
                              <wp:extent cx="3333750" cy="1876425"/>
                              <wp:effectExtent l="19050" t="0" r="0" b="0"/>
                              <wp:docPr id="5" name="Picture 5" descr="https://ecp.yusercontent.com/mail?url=https%3A%2F%2Fwww.ucg.org%2Ffiles%2Fstyles%2Ffull_grid6%2Fpublic%2Fimage%2Fmedia-series%2FPower%2520to%2520Change.jpg&amp;t=1683977040&amp;ymreqid=1a18a5ae-3dcd-70a8-1cd3-070001014d00&amp;sig=bO0I6b0UQVJlf_pIWA99bA--~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 descr="https://ecp.yusercontent.com/mail?url=https%3A%2F%2Fwww.ucg.org%2Ffiles%2Fstyles%2Ffull_grid6%2Fpublic%2Fimage%2Fmedia-series%2FPower%2520to%2520Change.jpg&amp;t=1683977040&amp;ymreqid=1a18a5ae-3dcd-70a8-1cd3-070001014d00&amp;sig=bO0I6b0UQVJlf_pIWA99bA--~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0" cy="1876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:rsidR="005F00C9" w:rsidRPr="005F00C9" w:rsidRDefault="005F00C9" w:rsidP="005F00C9">
                        <w:pPr>
                          <w:spacing w:before="100" w:beforeAutospacing="1" w:after="240" w:line="336" w:lineRule="atLeast"/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</w:pPr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>Please join us again this week in enhancing our study and preparation for the Day of Pentecost through our </w:t>
                        </w:r>
                        <w:r w:rsidRPr="005F00C9">
                          <w:rPr>
                            <w:rFonts w:ascii="Georgia" w:eastAsia="Times New Roman" w:hAnsi="Georgia" w:cs="Times New Roman"/>
                            <w:i/>
                            <w:iCs/>
                            <w:color w:val="3B3B3B"/>
                            <w:sz w:val="24"/>
                            <w:szCs w:val="24"/>
                          </w:rPr>
                          <w:t>Beyond Today</w:t>
                        </w:r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> Bible study video series: “Power to Change: The Transforming Power of God’s Holy Spirit.”</w:t>
                        </w:r>
                      </w:p>
                      <w:p w:rsidR="005F00C9" w:rsidRPr="005F00C9" w:rsidRDefault="005F00C9" w:rsidP="005F00C9">
                        <w:pPr>
                          <w:spacing w:before="100" w:beforeAutospacing="1" w:after="240" w:line="336" w:lineRule="atLeast"/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</w:pPr>
                        <w:hyperlink r:id="rId7" w:tgtFrame="_blank" w:history="1">
                          <w:r w:rsidRPr="005F00C9">
                            <w:rPr>
                              <w:rFonts w:ascii="Georgia" w:eastAsia="Times New Roman" w:hAnsi="Georgia" w:cs="Times New Roman"/>
                              <w:color w:val="178CE0"/>
                              <w:sz w:val="24"/>
                              <w:szCs w:val="24"/>
                              <w:u w:val="single"/>
                            </w:rPr>
                            <w:t>ucg.org/beyond-today/beyond-today-bible-study/power-to-change-the-transforming-power-of-gods-holy-spirit</w:t>
                          </w:r>
                        </w:hyperlink>
                      </w:p>
                      <w:p w:rsidR="005F00C9" w:rsidRPr="005F00C9" w:rsidRDefault="005F00C9" w:rsidP="005F00C9">
                        <w:pPr>
                          <w:spacing w:before="100" w:beforeAutospacing="1" w:after="240" w:line="336" w:lineRule="atLeast"/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</w:pPr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 xml:space="preserve">Making any change in our lives is challenging and difficult. How can it be done? It starts in the heart when we allow God to create within us a clean heart. This Bible study will explain the process of “inside out,” living the transformed life. It is titled: “Power to Change: Part 2: Inside Out” by </w:t>
                        </w:r>
                        <w:proofErr w:type="spellStart"/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>Darris</w:t>
                        </w:r>
                        <w:proofErr w:type="spellEnd"/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 xml:space="preserve"> McNeely.</w:t>
                        </w:r>
                      </w:p>
                      <w:p w:rsidR="005F00C9" w:rsidRPr="005F00C9" w:rsidRDefault="005F00C9" w:rsidP="005F00C9">
                        <w:pPr>
                          <w:spacing w:before="100" w:beforeAutospacing="1" w:after="240" w:line="336" w:lineRule="atLeast"/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</w:pPr>
                        <w:hyperlink r:id="rId8" w:tgtFrame="_blank" w:history="1">
                          <w:r w:rsidRPr="005F00C9">
                            <w:rPr>
                              <w:rFonts w:ascii="Georgia" w:eastAsia="Times New Roman" w:hAnsi="Georgia" w:cs="Times New Roman"/>
                              <w:color w:val="178CE0"/>
                              <w:sz w:val="24"/>
                              <w:szCs w:val="24"/>
                              <w:u w:val="single"/>
                            </w:rPr>
                            <w:t>ucg.org/beyond-today/beyond-today-bible-study/power-to-change-part-2-inside-out</w:t>
                          </w:r>
                        </w:hyperlink>
                      </w:p>
                      <w:p w:rsidR="005F00C9" w:rsidRPr="005F00C9" w:rsidRDefault="005F00C9" w:rsidP="005F00C9">
                        <w:pPr>
                          <w:spacing w:before="100" w:beforeAutospacing="1" w:after="240" w:line="336" w:lineRule="atLeast"/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</w:pPr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 xml:space="preserve">—Peter </w:t>
                        </w:r>
                        <w:proofErr w:type="spellStart"/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>Eddington</w:t>
                        </w:r>
                        <w:proofErr w:type="spellEnd"/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>, Operation Manager, Media and Communications Services</w:t>
                        </w:r>
                      </w:p>
                      <w:p w:rsidR="005F00C9" w:rsidRPr="005F00C9" w:rsidRDefault="005F00C9" w:rsidP="005F00C9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F00C9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pict>
                            <v:rect id="_x0000_i1027" style="width:0;height:1.5pt" o:hralign="center" o:hrstd="t" o:hrnoshade="t" o:hr="t" fillcolor="#178ce0" stroked="f"/>
                          </w:pict>
                        </w:r>
                      </w:p>
                      <w:p w:rsidR="005F00C9" w:rsidRPr="005F00C9" w:rsidRDefault="005F00C9" w:rsidP="005F00C9">
                        <w:pPr>
                          <w:spacing w:before="100" w:beforeAutospacing="1" w:after="240" w:line="384" w:lineRule="atLeast"/>
                          <w:outlineLvl w:val="0"/>
                          <w:rPr>
                            <w:rFonts w:ascii="Tahoma" w:eastAsia="Times New Roman" w:hAnsi="Tahoma" w:cs="Tahoma"/>
                            <w:b/>
                            <w:bCs/>
                            <w:color w:val="178CE0"/>
                            <w:kern w:val="36"/>
                            <w:sz w:val="32"/>
                            <w:szCs w:val="32"/>
                          </w:rPr>
                        </w:pPr>
                        <w:r w:rsidRPr="005F00C9">
                          <w:rPr>
                            <w:rFonts w:ascii="Tahoma" w:eastAsia="Times New Roman" w:hAnsi="Tahoma" w:cs="Tahoma"/>
                            <w:b/>
                            <w:bCs/>
                            <w:color w:val="178CE0"/>
                            <w:kern w:val="36"/>
                            <w:sz w:val="32"/>
                            <w:szCs w:val="32"/>
                          </w:rPr>
                          <w:lastRenderedPageBreak/>
                          <w:t>Upcoming Events</w:t>
                        </w:r>
                      </w:p>
                      <w:tbl>
                        <w:tblPr>
                          <w:tblW w:w="0" w:type="auto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1706"/>
                          <w:gridCol w:w="4186"/>
                          <w:gridCol w:w="2293"/>
                        </w:tblGrid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May 22–26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9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ABC Continuing Education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Milford, OH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May 26–28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0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Brown County Pentecost Weekend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Nashville, IN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May 28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Pentecost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 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May 29–June 2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1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Camp Florida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Umatilla, FL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June 4–7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2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 xml:space="preserve">Camp </w:t>
                                </w:r>
                                <w:proofErr w:type="spellStart"/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Gilmont</w:t>
                                </w:r>
                                <w:proofErr w:type="spellEnd"/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Gilmer, TX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June 18–21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3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Camp Colorado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proofErr w:type="spellStart"/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Allenspark</w:t>
                              </w:r>
                              <w:proofErr w:type="spellEnd"/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, CO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June 18–25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4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 xml:space="preserve">Camp </w:t>
                                </w:r>
                                <w:proofErr w:type="spellStart"/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Cotubic</w:t>
                                </w:r>
                                <w:proofErr w:type="spellEnd"/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Bellefontaine, OH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2–9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5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 xml:space="preserve">Camp </w:t>
                                </w:r>
                                <w:proofErr w:type="spellStart"/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Pinecrest</w:t>
                                </w:r>
                                <w:proofErr w:type="spellEnd"/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Fredericktown, MO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7–9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6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Colorado Women’s Enrichment Weekend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proofErr w:type="spellStart"/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Allenspark</w:t>
                              </w:r>
                              <w:proofErr w:type="spellEnd"/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, CO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9–12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7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Camp Ironwood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Stewartville, MN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9–12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8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 xml:space="preserve">Camp </w:t>
                                </w:r>
                                <w:proofErr w:type="spellStart"/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Ochoco</w:t>
                                </w:r>
                                <w:proofErr w:type="spellEnd"/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Prineville, OR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9–16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19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Southwest Camp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Prescott, AZ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9–16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20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Boundary Waters Adventure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Voyageurs NP, MN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21–28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21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Camp Woodland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Temple, GA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23–30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22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Northwest Camp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Rockaway Beach, OR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30–Aug. 2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23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Camp Buckeye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Orrville, OH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July 30–Aug. 2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24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Camp Seven Mountains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Spring Mills, PA</w:t>
                              </w:r>
                            </w:p>
                          </w:tc>
                        </w:tr>
                        <w:tr w:rsidR="005F00C9" w:rsidRPr="005F00C9" w:rsidTr="005F00C9"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Aug 11–13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hyperlink r:id="rId25" w:tgtFrame="_blank" w:history="1">
                                <w:r w:rsidRPr="005F00C9">
                                  <w:rPr>
                                    <w:rFonts w:ascii="Tahoma" w:eastAsia="Times New Roman" w:hAnsi="Tahoma" w:cs="Tahoma"/>
                                    <w:color w:val="178CE0"/>
                                    <w:u w:val="single"/>
                                  </w:rPr>
                                  <w:t>Northwest Young Adult Weekend</w:t>
                                </w:r>
                              </w:hyperlink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20" w:type="dxa"/>
                                <w:bottom w:w="15" w:type="dxa"/>
                                <w:right w:w="120" w:type="dxa"/>
                              </w:tcMar>
                              <w:hideMark/>
                            </w:tcPr>
                            <w:p w:rsidR="005F00C9" w:rsidRPr="005F00C9" w:rsidRDefault="005F00C9" w:rsidP="005F00C9">
                              <w:pPr>
                                <w:spacing w:after="0" w:line="240" w:lineRule="auto"/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</w:pPr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 xml:space="preserve">Cle </w:t>
                              </w:r>
                              <w:proofErr w:type="spellStart"/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Elum</w:t>
                              </w:r>
                              <w:proofErr w:type="spellEnd"/>
                              <w:r w:rsidRPr="005F00C9">
                                <w:rPr>
                                  <w:rFonts w:ascii="Tahoma" w:eastAsia="Times New Roman" w:hAnsi="Tahoma" w:cs="Tahoma"/>
                                  <w:color w:val="3B3B3B"/>
                                </w:rPr>
                                <w:t>, WA</w:t>
                              </w:r>
                            </w:p>
                          </w:tc>
                        </w:tr>
                      </w:tbl>
                      <w:p w:rsidR="005F00C9" w:rsidRPr="005F00C9" w:rsidRDefault="005F00C9" w:rsidP="005F00C9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F00C9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br/>
                        </w:r>
                      </w:p>
                      <w:p w:rsidR="005F00C9" w:rsidRPr="005F00C9" w:rsidRDefault="005F00C9" w:rsidP="005F00C9">
                        <w:pPr>
                          <w:spacing w:before="100" w:beforeAutospacing="1" w:after="240" w:line="336" w:lineRule="atLeast"/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</w:pPr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>Upcoming activities may be sent to weekly_update@ucg.org. Additional calendar information is available on the </w:t>
                        </w:r>
                        <w:hyperlink r:id="rId26" w:tgtFrame="_blank" w:history="1">
                          <w:proofErr w:type="gramStart"/>
                          <w:r w:rsidRPr="005F00C9">
                            <w:rPr>
                              <w:rFonts w:ascii="Georgia" w:eastAsia="Times New Roman" w:hAnsi="Georgia" w:cs="Times New Roman"/>
                              <w:color w:val="178CE0"/>
                              <w:sz w:val="24"/>
                              <w:szCs w:val="24"/>
                              <w:u w:val="single"/>
                            </w:rPr>
                            <w:t>members</w:t>
                          </w:r>
                          <w:proofErr w:type="gramEnd"/>
                          <w:r w:rsidRPr="005F00C9">
                            <w:rPr>
                              <w:rFonts w:ascii="Georgia" w:eastAsia="Times New Roman" w:hAnsi="Georgia" w:cs="Times New Roman"/>
                              <w:color w:val="178CE0"/>
                              <w:sz w:val="24"/>
                              <w:szCs w:val="24"/>
                              <w:u w:val="single"/>
                            </w:rPr>
                            <w:t xml:space="preserve"> website</w:t>
                          </w:r>
                        </w:hyperlink>
                        <w:r w:rsidRPr="005F00C9">
                          <w:rPr>
                            <w:rFonts w:ascii="Georgia" w:eastAsia="Times New Roman" w:hAnsi="Georgia" w:cs="Times New Roman"/>
                            <w:color w:val="3B3B3B"/>
                            <w:sz w:val="24"/>
                            <w:szCs w:val="24"/>
                          </w:rPr>
                          <w:t>.</w:t>
                        </w:r>
                      </w:p>
                    </w:tc>
                  </w:tr>
                </w:tbl>
                <w:p w:rsidR="005F00C9" w:rsidRPr="005F00C9" w:rsidRDefault="005F00C9" w:rsidP="005F00C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5F00C9" w:rsidRPr="005F00C9" w:rsidRDefault="005F00C9" w:rsidP="005F00C9">
            <w:pPr>
              <w:spacing w:after="0" w:line="240" w:lineRule="auto"/>
              <w:rPr>
                <w:rFonts w:ascii="Helvetica" w:eastAsia="Times New Roman" w:hAnsi="Helvetica" w:cs="Helvetica"/>
                <w:color w:val="1D2228"/>
                <w:sz w:val="20"/>
                <w:szCs w:val="20"/>
              </w:rPr>
            </w:pPr>
          </w:p>
        </w:tc>
      </w:tr>
    </w:tbl>
    <w:p w:rsidR="004E419A" w:rsidRDefault="004E419A"/>
    <w:sectPr w:rsidR="004E419A" w:rsidSect="004E41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5F00C9"/>
    <w:rsid w:val="004E419A"/>
    <w:rsid w:val="005F00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419A"/>
  </w:style>
  <w:style w:type="paragraph" w:styleId="Heading1">
    <w:name w:val="heading 1"/>
    <w:basedOn w:val="Normal"/>
    <w:link w:val="Heading1Char"/>
    <w:uiPriority w:val="9"/>
    <w:qFormat/>
    <w:rsid w:val="005F00C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F00C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unhideWhenUsed/>
    <w:rsid w:val="005F00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F00C9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5F00C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00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00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55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76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6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120843">
              <w:marLeft w:val="0"/>
              <w:marRight w:val="0"/>
              <w:marTop w:val="100"/>
              <w:marBottom w:val="19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614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cg.org/beyond-today/beyond-today-bible-study/power-to-change-part-2-inside-out" TargetMode="External"/><Relationship Id="rId13" Type="http://schemas.openxmlformats.org/officeDocument/2006/relationships/hyperlink" Target="https://uyc.ucg.org/camp/camp-colorado-2023" TargetMode="External"/><Relationship Id="rId18" Type="http://schemas.openxmlformats.org/officeDocument/2006/relationships/hyperlink" Target="https://uyc.ucg.org/camp/northwest-preteen-camp-ochoco" TargetMode="External"/><Relationship Id="rId26" Type="http://schemas.openxmlformats.org/officeDocument/2006/relationships/hyperlink" Target="https://www.ucg.org/members/calendar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uyc.ucg.org/camp/camp-woodland-2023" TargetMode="External"/><Relationship Id="rId7" Type="http://schemas.openxmlformats.org/officeDocument/2006/relationships/hyperlink" Target="https://www.ucg.org/beyond-today/beyond-today-bible-study/power-to-change-the-transforming-power-of-gods-holy-spirit" TargetMode="External"/><Relationship Id="rId12" Type="http://schemas.openxmlformats.org/officeDocument/2006/relationships/hyperlink" Target="https://uyc.ucg.org/camp/camp-gilmont" TargetMode="External"/><Relationship Id="rId17" Type="http://schemas.openxmlformats.org/officeDocument/2006/relationships/hyperlink" Target="https://uyc.ucg.org/camp/camp-ironwood-2023" TargetMode="External"/><Relationship Id="rId25" Type="http://schemas.openxmlformats.org/officeDocument/2006/relationships/hyperlink" Target="https://www.ucg.org/members/news/northwest-young-adult-weekend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ucg.org/members/news/colorado-womens-enrichment-weekend" TargetMode="External"/><Relationship Id="rId20" Type="http://schemas.openxmlformats.org/officeDocument/2006/relationships/hyperlink" Target="https://uyc.ucg.org/camp/bwa" TargetMode="Externa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yperlink" Target="https://uyc.ucg.org/camp/camp-florida-2023" TargetMode="External"/><Relationship Id="rId24" Type="http://schemas.openxmlformats.org/officeDocument/2006/relationships/hyperlink" Target="https://uyc.ucg.org/camp/camp-seven-mountains-2023" TargetMode="External"/><Relationship Id="rId5" Type="http://schemas.openxmlformats.org/officeDocument/2006/relationships/image" Target="media/image2.png"/><Relationship Id="rId15" Type="http://schemas.openxmlformats.org/officeDocument/2006/relationships/hyperlink" Target="https://uyc.ucg.org/camp/camp-pinecrest-2023" TargetMode="External"/><Relationship Id="rId23" Type="http://schemas.openxmlformats.org/officeDocument/2006/relationships/hyperlink" Target="https://uyc.ucg.org/camp/camp-buckeye-2023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ucg.org/members/news/brown-county-indiana-pentecost-weekend" TargetMode="External"/><Relationship Id="rId19" Type="http://schemas.openxmlformats.org/officeDocument/2006/relationships/hyperlink" Target="https://uyc.ucg.org/camp/southwest-camp-2023" TargetMode="External"/><Relationship Id="rId4" Type="http://schemas.openxmlformats.org/officeDocument/2006/relationships/image" Target="media/image1.gif"/><Relationship Id="rId9" Type="http://schemas.openxmlformats.org/officeDocument/2006/relationships/hyperlink" Target="https://www.ucg.org/members/news/abc-continuing-education-0" TargetMode="External"/><Relationship Id="rId14" Type="http://schemas.openxmlformats.org/officeDocument/2006/relationships/hyperlink" Target="https://uyc.ucg.org/camp/camp-cotubic-2023" TargetMode="External"/><Relationship Id="rId22" Type="http://schemas.openxmlformats.org/officeDocument/2006/relationships/hyperlink" Target="https://uyc.ucg.org/camp/northwest-camp-2023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510</Words>
  <Characters>2907</Characters>
  <Application>Microsoft Office Word</Application>
  <DocSecurity>0</DocSecurity>
  <Lines>24</Lines>
  <Paragraphs>6</Paragraphs>
  <ScaleCrop>false</ScaleCrop>
  <Company>Deftones</Company>
  <LinksUpToDate>false</LinksUpToDate>
  <CharactersWithSpaces>3411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Burke</dc:creator>
  <cp:lastModifiedBy>Burke</cp:lastModifiedBy>
  <cp:revision>1</cp:revision>
  <dcterms:created xsi:type="dcterms:W3CDTF">2023-05-13T11:26:00Z</dcterms:created>
  <dcterms:modified xsi:type="dcterms:W3CDTF">2023-05-13T11:27:00Z</dcterms:modified>
</cp:coreProperties>
</file>