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shd w:val="clear" w:color="auto" w:fill="FFFFFF"/>
        <w:tblCellMar>
          <w:left w:w="0" w:type="dxa"/>
          <w:right w:w="0" w:type="dxa"/>
        </w:tblCellMar>
        <w:tblLook w:val="04A0"/>
      </w:tblPr>
      <w:tblGrid>
        <w:gridCol w:w="15"/>
        <w:gridCol w:w="9345"/>
      </w:tblGrid>
      <w:tr w:rsidR="005A5DAC" w:rsidRPr="005A5DAC" w:rsidTr="00EE2A31">
        <w:tc>
          <w:tcPr>
            <w:tcW w:w="0" w:type="auto"/>
            <w:shd w:val="clear" w:color="auto" w:fill="FFFFFF"/>
            <w:vAlign w:val="center"/>
            <w:hideMark/>
          </w:tcPr>
          <w:p w:rsidR="005A5DAC" w:rsidRPr="005A5DAC" w:rsidRDefault="005A5DAC" w:rsidP="005A5DAC">
            <w:pPr>
              <w:spacing w:after="0" w:line="240" w:lineRule="auto"/>
              <w:rPr>
                <w:rFonts w:ascii="Helvetica" w:eastAsia="Times New Roman" w:hAnsi="Helvetica" w:cs="Times New Roman"/>
                <w:color w:val="1D2228"/>
                <w:sz w:val="20"/>
                <w:szCs w:val="20"/>
              </w:rPr>
            </w:pPr>
            <w:r>
              <w:rPr>
                <w:rFonts w:ascii="Helvetica" w:eastAsia="Times New Roman" w:hAnsi="Helvetica" w:cs="Times New Roman"/>
                <w:noProof/>
                <w:color w:val="1D2228"/>
                <w:sz w:val="20"/>
                <w:szCs w:val="20"/>
              </w:rPr>
              <w:drawing>
                <wp:inline distT="0" distB="0" distL="0" distR="0">
                  <wp:extent cx="9525" cy="47625"/>
                  <wp:effectExtent l="0" t="0" r="0" b="0"/>
                  <wp:docPr id="1" name="Picture 1" descr="https://ecp.yusercontent.com/mail?url=https%3A%2F%2Fimgssl.constantcontact.com%2Fletters%2Fimages%2Fsys%2FS.gif&amp;t=1678494207&amp;ymreqid=1a18a5ae-3dcd-70a8-1c67-af0001011400&amp;sig=S1WvP0tPXFg3zoNHObBwM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p.yusercontent.com/mail?url=https%3A%2F%2Fimgssl.constantcontact.com%2Fletters%2Fimages%2Fsys%2FS.gif&amp;t=1678494207&amp;ymreqid=1a18a5ae-3dcd-70a8-1c67-af0001011400&amp;sig=S1WvP0tPXFg3zoNHObBwMw--~D"/>
                          <pic:cNvPicPr>
                            <a:picLocks noChangeAspect="1" noChangeArrowheads="1"/>
                          </pic:cNvPicPr>
                        </pic:nvPicPr>
                        <pic:blipFill>
                          <a:blip r:embed="rId5" cstate="print"/>
                          <a:srcRect/>
                          <a:stretch>
                            <a:fillRect/>
                          </a:stretch>
                        </pic:blipFill>
                        <pic:spPr bwMode="auto">
                          <a:xfrm>
                            <a:off x="0" y="0"/>
                            <a:ext cx="9525" cy="47625"/>
                          </a:xfrm>
                          <a:prstGeom prst="rect">
                            <a:avLst/>
                          </a:prstGeom>
                          <a:noFill/>
                          <a:ln w="9525">
                            <a:noFill/>
                            <a:miter lim="800000"/>
                            <a:headEnd/>
                            <a:tailEnd/>
                          </a:ln>
                        </pic:spPr>
                      </pic:pic>
                    </a:graphicData>
                  </a:graphic>
                </wp:inline>
              </w:drawing>
            </w:r>
          </w:p>
        </w:tc>
        <w:tc>
          <w:tcPr>
            <w:tcW w:w="9345" w:type="dxa"/>
            <w:shd w:val="clear" w:color="auto" w:fill="FFFFFF"/>
            <w:hideMark/>
          </w:tcPr>
          <w:tbl>
            <w:tblPr>
              <w:tblW w:w="5000" w:type="pct"/>
              <w:tblCellMar>
                <w:left w:w="0" w:type="dxa"/>
                <w:right w:w="0" w:type="dxa"/>
              </w:tblCellMar>
              <w:tblLook w:val="04A0"/>
            </w:tblPr>
            <w:tblGrid>
              <w:gridCol w:w="9345"/>
            </w:tblGrid>
            <w:tr w:rsidR="005A5DAC" w:rsidRPr="005A5DAC">
              <w:tc>
                <w:tcPr>
                  <w:tcW w:w="0" w:type="auto"/>
                  <w:tcMar>
                    <w:top w:w="225" w:type="dxa"/>
                    <w:left w:w="150" w:type="dxa"/>
                    <w:bottom w:w="225" w:type="dxa"/>
                    <w:right w:w="150" w:type="dxa"/>
                  </w:tcMar>
                  <w:hideMark/>
                </w:tcPr>
                <w:tbl>
                  <w:tblPr>
                    <w:tblW w:w="5000" w:type="pct"/>
                    <w:jc w:val="center"/>
                    <w:tblCellMar>
                      <w:left w:w="0" w:type="dxa"/>
                      <w:right w:w="0" w:type="dxa"/>
                    </w:tblCellMar>
                    <w:tblLook w:val="04A0"/>
                  </w:tblPr>
                  <w:tblGrid>
                    <w:gridCol w:w="9045"/>
                  </w:tblGrid>
                  <w:tr w:rsidR="005A5DAC" w:rsidRPr="005A5DAC">
                    <w:trPr>
                      <w:jc w:val="center"/>
                    </w:trPr>
                    <w:tc>
                      <w:tcPr>
                        <w:tcW w:w="5000" w:type="pct"/>
                        <w:tcMar>
                          <w:top w:w="0" w:type="dxa"/>
                          <w:left w:w="0" w:type="dxa"/>
                          <w:bottom w:w="120" w:type="dxa"/>
                          <w:right w:w="0" w:type="dxa"/>
                        </w:tcMar>
                        <w:hideMark/>
                      </w:tcPr>
                      <w:p w:rsidR="005A5DAC" w:rsidRPr="005A5DAC" w:rsidRDefault="005A5DAC" w:rsidP="005A5DA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810250" cy="1009650"/>
                              <wp:effectExtent l="19050" t="0" r="0" b="0"/>
                              <wp:docPr id="2" name="Picture 2" descr="Home Office Weekly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 Office Weekly Update"/>
                                      <pic:cNvPicPr>
                                        <a:picLocks noChangeAspect="1" noChangeArrowheads="1"/>
                                      </pic:cNvPicPr>
                                    </pic:nvPicPr>
                                    <pic:blipFill>
                                      <a:blip r:embed="rId6" cstate="print"/>
                                      <a:srcRect/>
                                      <a:stretch>
                                        <a:fillRect/>
                                      </a:stretch>
                                    </pic:blipFill>
                                    <pic:spPr bwMode="auto">
                                      <a:xfrm>
                                        <a:off x="0" y="0"/>
                                        <a:ext cx="5810250" cy="1009650"/>
                                      </a:xfrm>
                                      <a:prstGeom prst="rect">
                                        <a:avLst/>
                                      </a:prstGeom>
                                      <a:noFill/>
                                      <a:ln w="9525">
                                        <a:noFill/>
                                        <a:miter lim="800000"/>
                                        <a:headEnd/>
                                        <a:tailEnd/>
                                      </a:ln>
                                    </pic:spPr>
                                  </pic:pic>
                                </a:graphicData>
                              </a:graphic>
                            </wp:inline>
                          </w:drawing>
                        </w:r>
                      </w:p>
                      <w:p w:rsidR="005A5DAC" w:rsidRPr="005A5DAC" w:rsidRDefault="00CE53B4" w:rsidP="005A5DAC">
                        <w:pPr>
                          <w:spacing w:after="0" w:line="240" w:lineRule="auto"/>
                          <w:jc w:val="center"/>
                          <w:rPr>
                            <w:rFonts w:ascii="Times New Roman" w:eastAsia="Times New Roman" w:hAnsi="Times New Roman" w:cs="Times New Roman"/>
                            <w:sz w:val="24"/>
                            <w:szCs w:val="24"/>
                          </w:rPr>
                        </w:pPr>
                        <w:r w:rsidRPr="00CE53B4">
                          <w:rPr>
                            <w:rFonts w:ascii="Times New Roman" w:eastAsia="Times New Roman" w:hAnsi="Times New Roman" w:cs="Times New Roman"/>
                            <w:sz w:val="24"/>
                            <w:szCs w:val="24"/>
                          </w:rPr>
                          <w:pict>
                            <v:rect id="_x0000_i1025" style="width:0;height:1.5pt" o:hralign="center" o:hrstd="t" o:hrnoshade="t" o:hr="t" fillcolor="#178ce0" stroked="f"/>
                          </w:pict>
                        </w:r>
                      </w:p>
                      <w:p w:rsidR="005A5DAC" w:rsidRPr="005A5DAC" w:rsidRDefault="005A5DAC" w:rsidP="005A5DAC">
                        <w:pPr>
                          <w:spacing w:after="0" w:line="240" w:lineRule="auto"/>
                          <w:jc w:val="center"/>
                          <w:rPr>
                            <w:rFonts w:ascii="Tahoma" w:eastAsia="Times New Roman" w:hAnsi="Tahoma" w:cs="Tahoma"/>
                            <w:color w:val="3B3B3B"/>
                            <w:sz w:val="26"/>
                            <w:szCs w:val="26"/>
                          </w:rPr>
                        </w:pPr>
                        <w:r w:rsidRPr="005A5DAC">
                          <w:rPr>
                            <w:rFonts w:ascii="Tahoma" w:eastAsia="Times New Roman" w:hAnsi="Tahoma" w:cs="Tahoma"/>
                            <w:color w:val="3B3B3B"/>
                            <w:sz w:val="26"/>
                            <w:szCs w:val="26"/>
                          </w:rPr>
                          <w:t>March 9, 2023</w:t>
                        </w:r>
                      </w:p>
                      <w:p w:rsidR="005A5DAC" w:rsidRPr="005A5DAC" w:rsidRDefault="00CE53B4" w:rsidP="005A5DAC">
                        <w:pPr>
                          <w:spacing w:after="0" w:line="240" w:lineRule="auto"/>
                          <w:rPr>
                            <w:rFonts w:ascii="Times New Roman" w:eastAsia="Times New Roman" w:hAnsi="Times New Roman" w:cs="Times New Roman"/>
                            <w:sz w:val="24"/>
                            <w:szCs w:val="24"/>
                          </w:rPr>
                        </w:pPr>
                        <w:r w:rsidRPr="00CE53B4">
                          <w:rPr>
                            <w:rFonts w:ascii="Times New Roman" w:eastAsia="Times New Roman" w:hAnsi="Times New Roman" w:cs="Times New Roman"/>
                            <w:sz w:val="24"/>
                            <w:szCs w:val="24"/>
                          </w:rPr>
                          <w:pict>
                            <v:rect id="_x0000_i1026" style="width:0;height:1.5pt" o:hralign="center" o:hrstd="t" o:hrnoshade="t" o:hr="t" fillcolor="#178ce0" stroked="f"/>
                          </w:pict>
                        </w:r>
                      </w:p>
                      <w:p w:rsidR="005A5DAC" w:rsidRPr="005A5DAC" w:rsidRDefault="005A5DAC" w:rsidP="005A5DAC">
                        <w:pPr>
                          <w:spacing w:before="100" w:beforeAutospacing="1" w:after="240" w:line="384" w:lineRule="atLeast"/>
                          <w:outlineLvl w:val="0"/>
                          <w:rPr>
                            <w:rFonts w:ascii="Tahoma" w:eastAsia="Times New Roman" w:hAnsi="Tahoma" w:cs="Tahoma"/>
                            <w:b/>
                            <w:bCs/>
                            <w:color w:val="178CE0"/>
                            <w:kern w:val="36"/>
                            <w:sz w:val="32"/>
                            <w:szCs w:val="32"/>
                          </w:rPr>
                        </w:pPr>
                        <w:r w:rsidRPr="005A5DAC">
                          <w:rPr>
                            <w:rFonts w:ascii="Tahoma" w:eastAsia="Times New Roman" w:hAnsi="Tahoma" w:cs="Tahoma"/>
                            <w:b/>
                            <w:bCs/>
                            <w:color w:val="178CE0"/>
                            <w:kern w:val="36"/>
                            <w:sz w:val="32"/>
                            <w:szCs w:val="32"/>
                          </w:rPr>
                          <w:t>From Ministerial and Member Services...</w:t>
                        </w:r>
                      </w:p>
                      <w:p w:rsidR="005A5DAC" w:rsidRPr="005A5DAC" w:rsidRDefault="005A5DAC" w:rsidP="005A5DAC">
                        <w:pPr>
                          <w:spacing w:before="100" w:beforeAutospacing="1" w:after="240" w:line="336" w:lineRule="atLeast"/>
                          <w:rPr>
                            <w:rFonts w:ascii="Georgia" w:eastAsia="Times New Roman" w:hAnsi="Georgia" w:cs="Times New Roman"/>
                            <w:color w:val="3B3B3B"/>
                            <w:sz w:val="24"/>
                            <w:szCs w:val="24"/>
                          </w:rPr>
                        </w:pPr>
                        <w:r w:rsidRPr="005A5DAC">
                          <w:rPr>
                            <w:rFonts w:ascii="Georgia" w:eastAsia="Times New Roman" w:hAnsi="Georgia" w:cs="Times New Roman"/>
                            <w:color w:val="3B3B3B"/>
                            <w:sz w:val="24"/>
                            <w:szCs w:val="24"/>
                          </w:rPr>
                          <w:t>Greetings brethren!</w:t>
                        </w:r>
                      </w:p>
                      <w:p w:rsidR="005A5DAC" w:rsidRPr="005A5DAC" w:rsidRDefault="005A5DAC" w:rsidP="005A5DAC">
                        <w:pPr>
                          <w:spacing w:before="100" w:beforeAutospacing="1" w:after="240" w:line="336" w:lineRule="atLeast"/>
                          <w:rPr>
                            <w:rFonts w:ascii="Georgia" w:eastAsia="Times New Roman" w:hAnsi="Georgia" w:cs="Times New Roman"/>
                            <w:color w:val="3B3B3B"/>
                            <w:sz w:val="24"/>
                            <w:szCs w:val="24"/>
                          </w:rPr>
                        </w:pPr>
                        <w:r w:rsidRPr="005A5DAC">
                          <w:rPr>
                            <w:rFonts w:ascii="Georgia" w:eastAsia="Times New Roman" w:hAnsi="Georgia" w:cs="Times New Roman"/>
                            <w:color w:val="3B3B3B"/>
                            <w:sz w:val="24"/>
                            <w:szCs w:val="24"/>
                          </w:rPr>
                          <w:t>Planning has been a focus for Ministerial and Member Services and the administration this week at the home office. Preparing the agenda for the upcoming General Conference of Elders to be held in Cincinnati in May has been an important topic of discussion. The conference is an exciting opportunity to have many elders come together in unity from around the world, not only to carry out the business of the Church, but also for spiritual strengthening.</w:t>
                        </w:r>
                      </w:p>
                      <w:p w:rsidR="005A5DAC" w:rsidRPr="005A5DAC" w:rsidRDefault="005A5DAC" w:rsidP="005A5DAC">
                        <w:pPr>
                          <w:spacing w:before="100" w:beforeAutospacing="1" w:after="240" w:line="336" w:lineRule="atLeast"/>
                          <w:rPr>
                            <w:rFonts w:ascii="Georgia" w:eastAsia="Times New Roman" w:hAnsi="Georgia" w:cs="Times New Roman"/>
                            <w:color w:val="3B3B3B"/>
                            <w:sz w:val="24"/>
                            <w:szCs w:val="24"/>
                          </w:rPr>
                        </w:pPr>
                        <w:r w:rsidRPr="005A5DAC">
                          <w:rPr>
                            <w:rFonts w:ascii="Georgia" w:eastAsia="Times New Roman" w:hAnsi="Georgia" w:cs="Times New Roman"/>
                            <w:color w:val="3B3B3B"/>
                            <w:sz w:val="24"/>
                            <w:szCs w:val="24"/>
                          </w:rPr>
                          <w:t>Even though spring has not officially arrived, advanced planning for the Feast of Tabernacles is taking center stage. Feast sites in the United States have been determined. They are:</w:t>
                        </w:r>
                      </w:p>
                      <w:p w:rsidR="005A5DAC" w:rsidRPr="005A5DAC" w:rsidRDefault="005A5DAC" w:rsidP="005A5DAC">
                        <w:pPr>
                          <w:numPr>
                            <w:ilvl w:val="0"/>
                            <w:numId w:val="1"/>
                          </w:numPr>
                          <w:spacing w:before="100" w:beforeAutospacing="1" w:line="312" w:lineRule="atLeast"/>
                          <w:rPr>
                            <w:rFonts w:ascii="Georgia" w:eastAsia="Times New Roman" w:hAnsi="Georgia" w:cs="Times New Roman"/>
                            <w:color w:val="3B3B3B"/>
                            <w:sz w:val="24"/>
                            <w:szCs w:val="24"/>
                          </w:rPr>
                        </w:pPr>
                        <w:r w:rsidRPr="005A5DAC">
                          <w:rPr>
                            <w:rFonts w:ascii="Georgia" w:eastAsia="Times New Roman" w:hAnsi="Georgia" w:cs="Times New Roman"/>
                            <w:color w:val="3B3B3B"/>
                            <w:sz w:val="24"/>
                            <w:szCs w:val="24"/>
                          </w:rPr>
                          <w:t>Branson, Missouri</w:t>
                        </w:r>
                      </w:p>
                      <w:p w:rsidR="005A5DAC" w:rsidRPr="005A5DAC" w:rsidRDefault="005A5DAC" w:rsidP="005A5DAC">
                        <w:pPr>
                          <w:numPr>
                            <w:ilvl w:val="0"/>
                            <w:numId w:val="1"/>
                          </w:numPr>
                          <w:spacing w:before="100" w:beforeAutospacing="1" w:line="312" w:lineRule="atLeast"/>
                          <w:rPr>
                            <w:rFonts w:ascii="Georgia" w:eastAsia="Times New Roman" w:hAnsi="Georgia" w:cs="Times New Roman"/>
                            <w:color w:val="3B3B3B"/>
                            <w:sz w:val="24"/>
                            <w:szCs w:val="24"/>
                          </w:rPr>
                        </w:pPr>
                        <w:r w:rsidRPr="005A5DAC">
                          <w:rPr>
                            <w:rFonts w:ascii="Georgia" w:eastAsia="Times New Roman" w:hAnsi="Georgia" w:cs="Times New Roman"/>
                            <w:color w:val="3B3B3B"/>
                            <w:sz w:val="24"/>
                            <w:szCs w:val="24"/>
                          </w:rPr>
                          <w:t>Cincinnati, Ohio</w:t>
                        </w:r>
                      </w:p>
                      <w:p w:rsidR="005A5DAC" w:rsidRPr="005A5DAC" w:rsidRDefault="005A5DAC" w:rsidP="005A5DAC">
                        <w:pPr>
                          <w:numPr>
                            <w:ilvl w:val="0"/>
                            <w:numId w:val="1"/>
                          </w:numPr>
                          <w:spacing w:before="100" w:beforeAutospacing="1" w:line="312" w:lineRule="atLeast"/>
                          <w:rPr>
                            <w:rFonts w:ascii="Georgia" w:eastAsia="Times New Roman" w:hAnsi="Georgia" w:cs="Times New Roman"/>
                            <w:color w:val="3B3B3B"/>
                            <w:sz w:val="24"/>
                            <w:szCs w:val="24"/>
                          </w:rPr>
                        </w:pPr>
                        <w:r w:rsidRPr="005A5DAC">
                          <w:rPr>
                            <w:rFonts w:ascii="Georgia" w:eastAsia="Times New Roman" w:hAnsi="Georgia" w:cs="Times New Roman"/>
                            <w:color w:val="3B3B3B"/>
                            <w:sz w:val="24"/>
                            <w:szCs w:val="24"/>
                          </w:rPr>
                          <w:t>Estes Park, Colorado</w:t>
                        </w:r>
                      </w:p>
                      <w:p w:rsidR="005A5DAC" w:rsidRPr="005A5DAC" w:rsidRDefault="005A5DAC" w:rsidP="005A5DAC">
                        <w:pPr>
                          <w:numPr>
                            <w:ilvl w:val="0"/>
                            <w:numId w:val="1"/>
                          </w:numPr>
                          <w:spacing w:before="100" w:beforeAutospacing="1" w:line="312" w:lineRule="atLeast"/>
                          <w:rPr>
                            <w:rFonts w:ascii="Georgia" w:eastAsia="Times New Roman" w:hAnsi="Georgia" w:cs="Times New Roman"/>
                            <w:color w:val="3B3B3B"/>
                            <w:sz w:val="24"/>
                            <w:szCs w:val="24"/>
                          </w:rPr>
                        </w:pPr>
                        <w:r w:rsidRPr="005A5DAC">
                          <w:rPr>
                            <w:rFonts w:ascii="Georgia" w:eastAsia="Times New Roman" w:hAnsi="Georgia" w:cs="Times New Roman"/>
                            <w:color w:val="3B3B3B"/>
                            <w:sz w:val="24"/>
                            <w:szCs w:val="24"/>
                          </w:rPr>
                          <w:t>Galveston, Texas</w:t>
                        </w:r>
                      </w:p>
                      <w:p w:rsidR="005A5DAC" w:rsidRPr="005A5DAC" w:rsidRDefault="005A5DAC" w:rsidP="005A5DAC">
                        <w:pPr>
                          <w:numPr>
                            <w:ilvl w:val="0"/>
                            <w:numId w:val="1"/>
                          </w:numPr>
                          <w:spacing w:before="100" w:beforeAutospacing="1" w:line="312" w:lineRule="atLeast"/>
                          <w:rPr>
                            <w:rFonts w:ascii="Georgia" w:eastAsia="Times New Roman" w:hAnsi="Georgia" w:cs="Times New Roman"/>
                            <w:color w:val="3B3B3B"/>
                            <w:sz w:val="24"/>
                            <w:szCs w:val="24"/>
                          </w:rPr>
                        </w:pPr>
                        <w:r w:rsidRPr="005A5DAC">
                          <w:rPr>
                            <w:rFonts w:ascii="Georgia" w:eastAsia="Times New Roman" w:hAnsi="Georgia" w:cs="Times New Roman"/>
                            <w:color w:val="3B3B3B"/>
                            <w:sz w:val="24"/>
                            <w:szCs w:val="24"/>
                          </w:rPr>
                          <w:t>Gatlinburg, Tennessee</w:t>
                        </w:r>
                      </w:p>
                      <w:p w:rsidR="005A5DAC" w:rsidRPr="005A5DAC" w:rsidRDefault="005A5DAC" w:rsidP="005A5DAC">
                        <w:pPr>
                          <w:numPr>
                            <w:ilvl w:val="0"/>
                            <w:numId w:val="1"/>
                          </w:numPr>
                          <w:spacing w:before="100" w:beforeAutospacing="1" w:line="312" w:lineRule="atLeast"/>
                          <w:rPr>
                            <w:rFonts w:ascii="Georgia" w:eastAsia="Times New Roman" w:hAnsi="Georgia" w:cs="Times New Roman"/>
                            <w:color w:val="3B3B3B"/>
                            <w:sz w:val="24"/>
                            <w:szCs w:val="24"/>
                          </w:rPr>
                        </w:pPr>
                        <w:r w:rsidRPr="005A5DAC">
                          <w:rPr>
                            <w:rFonts w:ascii="Georgia" w:eastAsia="Times New Roman" w:hAnsi="Georgia" w:cs="Times New Roman"/>
                            <w:color w:val="3B3B3B"/>
                            <w:sz w:val="24"/>
                            <w:szCs w:val="24"/>
                          </w:rPr>
                          <w:t>Jekyll Island, Georgia</w:t>
                        </w:r>
                      </w:p>
                      <w:p w:rsidR="005A5DAC" w:rsidRPr="005A5DAC" w:rsidRDefault="005A5DAC" w:rsidP="005A5DAC">
                        <w:pPr>
                          <w:numPr>
                            <w:ilvl w:val="0"/>
                            <w:numId w:val="1"/>
                          </w:numPr>
                          <w:spacing w:before="100" w:beforeAutospacing="1" w:line="312" w:lineRule="atLeast"/>
                          <w:rPr>
                            <w:rFonts w:ascii="Georgia" w:eastAsia="Times New Roman" w:hAnsi="Georgia" w:cs="Times New Roman"/>
                            <w:color w:val="3B3B3B"/>
                            <w:sz w:val="24"/>
                            <w:szCs w:val="24"/>
                          </w:rPr>
                        </w:pPr>
                        <w:r w:rsidRPr="005A5DAC">
                          <w:rPr>
                            <w:rFonts w:ascii="Georgia" w:eastAsia="Times New Roman" w:hAnsi="Georgia" w:cs="Times New Roman"/>
                            <w:color w:val="3B3B3B"/>
                            <w:sz w:val="24"/>
                            <w:szCs w:val="24"/>
                          </w:rPr>
                          <w:t>Lake Geneva, Wisconsin</w:t>
                        </w:r>
                      </w:p>
                      <w:p w:rsidR="005A5DAC" w:rsidRPr="005A5DAC" w:rsidRDefault="005A5DAC" w:rsidP="005A5DAC">
                        <w:pPr>
                          <w:numPr>
                            <w:ilvl w:val="0"/>
                            <w:numId w:val="1"/>
                          </w:numPr>
                          <w:spacing w:before="100" w:beforeAutospacing="1" w:line="312" w:lineRule="atLeast"/>
                          <w:rPr>
                            <w:rFonts w:ascii="Georgia" w:eastAsia="Times New Roman" w:hAnsi="Georgia" w:cs="Times New Roman"/>
                            <w:color w:val="3B3B3B"/>
                            <w:sz w:val="24"/>
                            <w:szCs w:val="24"/>
                          </w:rPr>
                        </w:pPr>
                        <w:r w:rsidRPr="005A5DAC">
                          <w:rPr>
                            <w:rFonts w:ascii="Georgia" w:eastAsia="Times New Roman" w:hAnsi="Georgia" w:cs="Times New Roman"/>
                            <w:color w:val="3B3B3B"/>
                            <w:sz w:val="24"/>
                            <w:szCs w:val="24"/>
                          </w:rPr>
                          <w:t>Ocean City, Maryland</w:t>
                        </w:r>
                      </w:p>
                      <w:p w:rsidR="005A5DAC" w:rsidRPr="005A5DAC" w:rsidRDefault="005A5DAC" w:rsidP="005A5DAC">
                        <w:pPr>
                          <w:numPr>
                            <w:ilvl w:val="0"/>
                            <w:numId w:val="1"/>
                          </w:numPr>
                          <w:spacing w:before="100" w:beforeAutospacing="1" w:line="312" w:lineRule="atLeast"/>
                          <w:rPr>
                            <w:rFonts w:ascii="Georgia" w:eastAsia="Times New Roman" w:hAnsi="Georgia" w:cs="Times New Roman"/>
                            <w:color w:val="3B3B3B"/>
                            <w:sz w:val="24"/>
                            <w:szCs w:val="24"/>
                          </w:rPr>
                        </w:pPr>
                        <w:r w:rsidRPr="005A5DAC">
                          <w:rPr>
                            <w:rFonts w:ascii="Georgia" w:eastAsia="Times New Roman" w:hAnsi="Georgia" w:cs="Times New Roman"/>
                            <w:color w:val="3B3B3B"/>
                            <w:sz w:val="24"/>
                            <w:szCs w:val="24"/>
                          </w:rPr>
                          <w:t>Panama City Beach, Florida</w:t>
                        </w:r>
                      </w:p>
                      <w:p w:rsidR="005A5DAC" w:rsidRPr="005A5DAC" w:rsidRDefault="005A5DAC" w:rsidP="005A5DAC">
                        <w:pPr>
                          <w:numPr>
                            <w:ilvl w:val="0"/>
                            <w:numId w:val="1"/>
                          </w:numPr>
                          <w:spacing w:before="100" w:beforeAutospacing="1" w:line="312" w:lineRule="atLeast"/>
                          <w:rPr>
                            <w:rFonts w:ascii="Georgia" w:eastAsia="Times New Roman" w:hAnsi="Georgia" w:cs="Times New Roman"/>
                            <w:color w:val="3B3B3B"/>
                            <w:sz w:val="24"/>
                            <w:szCs w:val="24"/>
                          </w:rPr>
                        </w:pPr>
                        <w:r w:rsidRPr="005A5DAC">
                          <w:rPr>
                            <w:rFonts w:ascii="Georgia" w:eastAsia="Times New Roman" w:hAnsi="Georgia" w:cs="Times New Roman"/>
                            <w:color w:val="3B3B3B"/>
                            <w:sz w:val="24"/>
                            <w:szCs w:val="24"/>
                          </w:rPr>
                          <w:lastRenderedPageBreak/>
                          <w:t>Spokane Valley, Washington</w:t>
                        </w:r>
                      </w:p>
                      <w:p w:rsidR="005A5DAC" w:rsidRPr="005A5DAC" w:rsidRDefault="005A5DAC" w:rsidP="005A5DAC">
                        <w:pPr>
                          <w:numPr>
                            <w:ilvl w:val="0"/>
                            <w:numId w:val="1"/>
                          </w:numPr>
                          <w:spacing w:before="100" w:beforeAutospacing="1" w:line="312" w:lineRule="atLeast"/>
                          <w:rPr>
                            <w:rFonts w:ascii="Georgia" w:eastAsia="Times New Roman" w:hAnsi="Georgia" w:cs="Times New Roman"/>
                            <w:color w:val="3B3B3B"/>
                            <w:sz w:val="24"/>
                            <w:szCs w:val="24"/>
                          </w:rPr>
                        </w:pPr>
                        <w:r w:rsidRPr="005A5DAC">
                          <w:rPr>
                            <w:rFonts w:ascii="Georgia" w:eastAsia="Times New Roman" w:hAnsi="Georgia" w:cs="Times New Roman"/>
                            <w:color w:val="3B3B3B"/>
                            <w:sz w:val="24"/>
                            <w:szCs w:val="24"/>
                          </w:rPr>
                          <w:t>St. George, Utah</w:t>
                        </w:r>
                      </w:p>
                      <w:p w:rsidR="005A5DAC" w:rsidRPr="005A5DAC" w:rsidRDefault="005A5DAC" w:rsidP="005A5DAC">
                        <w:pPr>
                          <w:spacing w:before="100" w:beforeAutospacing="1" w:after="240" w:line="336" w:lineRule="atLeast"/>
                          <w:rPr>
                            <w:rFonts w:ascii="Georgia" w:eastAsia="Times New Roman" w:hAnsi="Georgia" w:cs="Times New Roman"/>
                            <w:color w:val="3B3B3B"/>
                            <w:sz w:val="24"/>
                            <w:szCs w:val="24"/>
                          </w:rPr>
                        </w:pPr>
                        <w:r w:rsidRPr="005A5DAC">
                          <w:rPr>
                            <w:rFonts w:ascii="Georgia" w:eastAsia="Times New Roman" w:hAnsi="Georgia" w:cs="Times New Roman"/>
                            <w:color w:val="3B3B3B"/>
                            <w:sz w:val="24"/>
                            <w:szCs w:val="24"/>
                          </w:rPr>
                          <w:t>In the near future, you’ll be able to see all the locations on our Feast website at </w:t>
                        </w:r>
                        <w:hyperlink r:id="rId7" w:tgtFrame="_blank" w:history="1">
                          <w:r w:rsidRPr="005A5DAC">
                            <w:rPr>
                              <w:rFonts w:ascii="Georgia" w:eastAsia="Times New Roman" w:hAnsi="Georgia" w:cs="Times New Roman"/>
                              <w:color w:val="178CE0"/>
                              <w:sz w:val="24"/>
                              <w:szCs w:val="24"/>
                              <w:u w:val="single"/>
                            </w:rPr>
                            <w:t>feast.ucg.org</w:t>
                          </w:r>
                        </w:hyperlink>
                        <w:r w:rsidRPr="005A5DAC">
                          <w:rPr>
                            <w:rFonts w:ascii="Georgia" w:eastAsia="Times New Roman" w:hAnsi="Georgia" w:cs="Times New Roman"/>
                            <w:color w:val="3B3B3B"/>
                            <w:sz w:val="24"/>
                            <w:szCs w:val="24"/>
                          </w:rPr>
                          <w:t>. Some international sites are already accepting registrations and we’ll keep everyone posted when it is time to begin to register for U.S. festival sites.</w:t>
                        </w:r>
                      </w:p>
                      <w:p w:rsidR="005A5DAC" w:rsidRPr="005A5DAC" w:rsidRDefault="005A5DAC" w:rsidP="005A5DAC">
                        <w:pPr>
                          <w:spacing w:before="100" w:beforeAutospacing="1" w:after="240" w:line="336" w:lineRule="atLeast"/>
                          <w:rPr>
                            <w:rFonts w:ascii="Georgia" w:eastAsia="Times New Roman" w:hAnsi="Georgia" w:cs="Times New Roman"/>
                            <w:color w:val="3B3B3B"/>
                            <w:sz w:val="24"/>
                            <w:szCs w:val="24"/>
                          </w:rPr>
                        </w:pPr>
                        <w:r w:rsidRPr="005A5DAC">
                          <w:rPr>
                            <w:rFonts w:ascii="Georgia" w:eastAsia="Times New Roman" w:hAnsi="Georgia" w:cs="Times New Roman"/>
                            <w:color w:val="3B3B3B"/>
                            <w:sz w:val="24"/>
                            <w:szCs w:val="24"/>
                          </w:rPr>
                          <w:t>When it comes to planning, we are all in a most important time of preparation as we approach the Passover, and recommit and recount the fact that “Indeed Christ, our Passover, was sacrificed for us” (1 Corinthians 5:7). This simple statement is full of profound meaning.</w:t>
                        </w:r>
                      </w:p>
                      <w:p w:rsidR="005A5DAC" w:rsidRPr="005A5DAC" w:rsidRDefault="005A5DAC" w:rsidP="005A5DAC">
                        <w:pPr>
                          <w:spacing w:before="100" w:beforeAutospacing="1" w:after="240" w:line="336" w:lineRule="atLeast"/>
                          <w:rPr>
                            <w:rFonts w:ascii="Georgia" w:eastAsia="Times New Roman" w:hAnsi="Georgia" w:cs="Times New Roman"/>
                            <w:color w:val="3B3B3B"/>
                            <w:sz w:val="24"/>
                            <w:szCs w:val="24"/>
                          </w:rPr>
                        </w:pPr>
                        <w:r w:rsidRPr="005A5DAC">
                          <w:rPr>
                            <w:rFonts w:ascii="Georgia" w:eastAsia="Times New Roman" w:hAnsi="Georgia" w:cs="Times New Roman"/>
                            <w:color w:val="3B3B3B"/>
                            <w:sz w:val="24"/>
                            <w:szCs w:val="24"/>
                          </w:rPr>
                          <w:t>In the Old Testament, the Israelites were to choose and then sacrifice the finest, strongest, very best Passover lamb that was without blemish or defect (Exodus 12). God told them to take the best and kill it, so symbolically the consequence of sin could be understood.</w:t>
                        </w:r>
                      </w:p>
                      <w:p w:rsidR="005A5DAC" w:rsidRPr="005A5DAC" w:rsidRDefault="005A5DAC" w:rsidP="005A5DAC">
                        <w:pPr>
                          <w:spacing w:before="100" w:beforeAutospacing="1" w:after="240" w:line="336" w:lineRule="atLeast"/>
                          <w:rPr>
                            <w:rFonts w:ascii="Georgia" w:eastAsia="Times New Roman" w:hAnsi="Georgia" w:cs="Times New Roman"/>
                            <w:color w:val="3B3B3B"/>
                            <w:sz w:val="24"/>
                            <w:szCs w:val="24"/>
                          </w:rPr>
                        </w:pPr>
                        <w:r w:rsidRPr="005A5DAC">
                          <w:rPr>
                            <w:rFonts w:ascii="Georgia" w:eastAsia="Times New Roman" w:hAnsi="Georgia" w:cs="Times New Roman"/>
                            <w:color w:val="3B3B3B"/>
                            <w:sz w:val="24"/>
                            <w:szCs w:val="24"/>
                          </w:rPr>
                          <w:t>When Christ was put to death for our sin, the Father God was offering His very best. Jesus was in the prime of His life—sinless, flawless, perfect (2 Corinthians 5:21). The Father gave his most excellent and only Son to die the death each one of us deserves so that we could have forgiveness and be brought back into a right relationship with Him (Matthew 26:28). What a marvelous plan!</w:t>
                        </w:r>
                      </w:p>
                      <w:p w:rsidR="005A5DAC" w:rsidRPr="005A5DAC" w:rsidRDefault="005A5DAC" w:rsidP="005A5DAC">
                        <w:pPr>
                          <w:spacing w:before="100" w:beforeAutospacing="1" w:after="240" w:line="336" w:lineRule="atLeast"/>
                          <w:rPr>
                            <w:rFonts w:ascii="Georgia" w:eastAsia="Times New Roman" w:hAnsi="Georgia" w:cs="Times New Roman"/>
                            <w:color w:val="3B3B3B"/>
                            <w:sz w:val="24"/>
                            <w:szCs w:val="24"/>
                          </w:rPr>
                        </w:pPr>
                        <w:r w:rsidRPr="005A5DAC">
                          <w:rPr>
                            <w:rFonts w:ascii="Georgia" w:eastAsia="Times New Roman" w:hAnsi="Georgia" w:cs="Times New Roman"/>
                            <w:color w:val="3B3B3B"/>
                            <w:sz w:val="24"/>
                            <w:szCs w:val="24"/>
                          </w:rPr>
                          <w:t>Planning is certainly a focus. So as we plan for this coming Passover, we contemplate, reflect, and re-pledge our loyalty to our Father and Savior, and have our faith strengthened by the love, sacrifice and profound gift of God.</w:t>
                        </w:r>
                      </w:p>
                      <w:p w:rsidR="005A5DAC" w:rsidRPr="005A5DAC" w:rsidRDefault="005A5DAC" w:rsidP="005A5DAC">
                        <w:pPr>
                          <w:spacing w:before="100" w:beforeAutospacing="1" w:after="240" w:line="336" w:lineRule="atLeast"/>
                          <w:rPr>
                            <w:rFonts w:ascii="Georgia" w:eastAsia="Times New Roman" w:hAnsi="Georgia" w:cs="Times New Roman"/>
                            <w:color w:val="3B3B3B"/>
                            <w:sz w:val="24"/>
                            <w:szCs w:val="24"/>
                          </w:rPr>
                        </w:pPr>
                        <w:r w:rsidRPr="005A5DAC">
                          <w:rPr>
                            <w:rFonts w:ascii="Georgia" w:eastAsia="Times New Roman" w:hAnsi="Georgia" w:cs="Times New Roman"/>
                            <w:color w:val="3B3B3B"/>
                            <w:sz w:val="24"/>
                            <w:szCs w:val="24"/>
                          </w:rPr>
                          <w:t>—Steve Myers, Operation Manager, Ministerial and Member Services</w:t>
                        </w:r>
                      </w:p>
                      <w:p w:rsidR="005A5DAC" w:rsidRPr="005A5DAC" w:rsidRDefault="00CE53B4" w:rsidP="005A5DAC">
                        <w:pPr>
                          <w:spacing w:after="0" w:line="240" w:lineRule="auto"/>
                          <w:rPr>
                            <w:rFonts w:ascii="Times New Roman" w:eastAsia="Times New Roman" w:hAnsi="Times New Roman" w:cs="Times New Roman"/>
                            <w:sz w:val="24"/>
                            <w:szCs w:val="24"/>
                          </w:rPr>
                        </w:pPr>
                        <w:r w:rsidRPr="00CE53B4">
                          <w:rPr>
                            <w:rFonts w:ascii="Times New Roman" w:eastAsia="Times New Roman" w:hAnsi="Times New Roman" w:cs="Times New Roman"/>
                            <w:sz w:val="24"/>
                            <w:szCs w:val="24"/>
                          </w:rPr>
                          <w:pict>
                            <v:rect id="_x0000_i1027" style="width:0;height:1.5pt" o:hralign="center" o:hrstd="t" o:hrnoshade="t" o:hr="t" fillcolor="#178ce0" stroked="f"/>
                          </w:pict>
                        </w:r>
                      </w:p>
                      <w:p w:rsidR="005A5DAC" w:rsidRPr="005A5DAC" w:rsidRDefault="005A5DAC" w:rsidP="005A5DAC">
                        <w:pPr>
                          <w:spacing w:before="100" w:beforeAutospacing="1" w:after="240" w:line="384" w:lineRule="atLeast"/>
                          <w:outlineLvl w:val="0"/>
                          <w:rPr>
                            <w:rFonts w:ascii="Tahoma" w:eastAsia="Times New Roman" w:hAnsi="Tahoma" w:cs="Tahoma"/>
                            <w:b/>
                            <w:bCs/>
                            <w:color w:val="178CE0"/>
                            <w:kern w:val="36"/>
                            <w:sz w:val="32"/>
                            <w:szCs w:val="32"/>
                          </w:rPr>
                        </w:pPr>
                        <w:r w:rsidRPr="005A5DAC">
                          <w:rPr>
                            <w:rFonts w:ascii="Tahoma" w:eastAsia="Times New Roman" w:hAnsi="Tahoma" w:cs="Tahoma"/>
                            <w:b/>
                            <w:bCs/>
                            <w:color w:val="178CE0"/>
                            <w:kern w:val="36"/>
                            <w:sz w:val="32"/>
                            <w:szCs w:val="32"/>
                          </w:rPr>
                          <w:t>Six Steps to Passover: Part 3</w:t>
                        </w:r>
                      </w:p>
                      <w:p w:rsidR="005A5DAC" w:rsidRPr="005A5DAC" w:rsidRDefault="005A5DAC" w:rsidP="005A5DAC">
                        <w:pPr>
                          <w:spacing w:after="195" w:line="286" w:lineRule="atLeast"/>
                          <w:jc w:val="center"/>
                          <w:rPr>
                            <w:rFonts w:ascii="Georgia" w:eastAsia="Times New Roman" w:hAnsi="Georgia" w:cs="Times New Roman"/>
                            <w:color w:val="3B3B3B"/>
                          </w:rPr>
                        </w:pPr>
                        <w:r>
                          <w:rPr>
                            <w:rFonts w:ascii="Georgia" w:eastAsia="Times New Roman" w:hAnsi="Georgia" w:cs="Times New Roman"/>
                            <w:noProof/>
                            <w:color w:val="178CE0"/>
                          </w:rPr>
                          <w:lastRenderedPageBreak/>
                          <w:drawing>
                            <wp:inline distT="0" distB="0" distL="0" distR="0">
                              <wp:extent cx="3619500" cy="2019300"/>
                              <wp:effectExtent l="19050" t="0" r="0" b="0"/>
                              <wp:docPr id="6" name="Picture 6" descr="Six Steps to Passover">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x Steps to Passover">
                                        <a:hlinkClick r:id="rId8" tgtFrame="&quot;_blank&quot;"/>
                                      </pic:cNvPr>
                                      <pic:cNvPicPr>
                                        <a:picLocks noChangeAspect="1" noChangeArrowheads="1"/>
                                      </pic:cNvPicPr>
                                    </pic:nvPicPr>
                                    <pic:blipFill>
                                      <a:blip r:embed="rId9" cstate="print"/>
                                      <a:srcRect/>
                                      <a:stretch>
                                        <a:fillRect/>
                                      </a:stretch>
                                    </pic:blipFill>
                                    <pic:spPr bwMode="auto">
                                      <a:xfrm>
                                        <a:off x="0" y="0"/>
                                        <a:ext cx="3619500" cy="2019300"/>
                                      </a:xfrm>
                                      <a:prstGeom prst="rect">
                                        <a:avLst/>
                                      </a:prstGeom>
                                      <a:noFill/>
                                      <a:ln w="9525">
                                        <a:noFill/>
                                        <a:miter lim="800000"/>
                                        <a:headEnd/>
                                        <a:tailEnd/>
                                      </a:ln>
                                    </pic:spPr>
                                  </pic:pic>
                                </a:graphicData>
                              </a:graphic>
                            </wp:inline>
                          </w:drawing>
                        </w:r>
                      </w:p>
                      <w:p w:rsidR="005A5DAC" w:rsidRPr="005A5DAC" w:rsidRDefault="005A5DAC" w:rsidP="005A5DAC">
                        <w:pPr>
                          <w:spacing w:before="100" w:beforeAutospacing="1" w:after="240" w:line="336" w:lineRule="atLeast"/>
                          <w:rPr>
                            <w:rFonts w:ascii="Georgia" w:eastAsia="Times New Roman" w:hAnsi="Georgia" w:cs="Times New Roman"/>
                            <w:color w:val="3B3B3B"/>
                            <w:sz w:val="24"/>
                            <w:szCs w:val="24"/>
                          </w:rPr>
                        </w:pPr>
                        <w:r w:rsidRPr="005A5DAC">
                          <w:rPr>
                            <w:rFonts w:ascii="Georgia" w:eastAsia="Times New Roman" w:hAnsi="Georgia" w:cs="Times New Roman"/>
                            <w:color w:val="3B3B3B"/>
                            <w:sz w:val="24"/>
                            <w:szCs w:val="24"/>
                          </w:rPr>
                          <w:t>We encourage everyone to continue this opportunity to deepen our understanding of God, and gain insight as we approach the Passover season together. This week’s study is titled: </w:t>
                        </w:r>
                        <w:r w:rsidRPr="005A5DAC">
                          <w:rPr>
                            <w:rFonts w:ascii="Georgia" w:eastAsia="Times New Roman" w:hAnsi="Georgia" w:cs="Times New Roman"/>
                            <w:b/>
                            <w:bCs/>
                            <w:color w:val="3B3B3B"/>
                            <w:sz w:val="24"/>
                            <w:szCs w:val="24"/>
                          </w:rPr>
                          <w:t>“Six Steps to Passover – Part 3: Jesus and Reconciliation”</w:t>
                        </w:r>
                        <w:r w:rsidRPr="005A5DAC">
                          <w:rPr>
                            <w:rFonts w:ascii="Georgia" w:eastAsia="Times New Roman" w:hAnsi="Georgia" w:cs="Times New Roman"/>
                            <w:color w:val="3B3B3B"/>
                            <w:sz w:val="24"/>
                            <w:szCs w:val="24"/>
                          </w:rPr>
                          <w:t xml:space="preserve"> by </w:t>
                        </w:r>
                        <w:proofErr w:type="spellStart"/>
                        <w:r w:rsidRPr="005A5DAC">
                          <w:rPr>
                            <w:rFonts w:ascii="Georgia" w:eastAsia="Times New Roman" w:hAnsi="Georgia" w:cs="Times New Roman"/>
                            <w:color w:val="3B3B3B"/>
                            <w:sz w:val="24"/>
                            <w:szCs w:val="24"/>
                          </w:rPr>
                          <w:t>Darris</w:t>
                        </w:r>
                        <w:proofErr w:type="spellEnd"/>
                        <w:r w:rsidRPr="005A5DAC">
                          <w:rPr>
                            <w:rFonts w:ascii="Georgia" w:eastAsia="Times New Roman" w:hAnsi="Georgia" w:cs="Times New Roman"/>
                            <w:color w:val="3B3B3B"/>
                            <w:sz w:val="24"/>
                            <w:szCs w:val="24"/>
                          </w:rPr>
                          <w:t xml:space="preserve"> McNeely.</w:t>
                        </w:r>
                      </w:p>
                      <w:p w:rsidR="005A5DAC" w:rsidRPr="005A5DAC" w:rsidRDefault="00CE53B4" w:rsidP="005A5DAC">
                        <w:pPr>
                          <w:spacing w:before="100" w:beforeAutospacing="1" w:after="240" w:line="336" w:lineRule="atLeast"/>
                          <w:rPr>
                            <w:rFonts w:ascii="Georgia" w:eastAsia="Times New Roman" w:hAnsi="Georgia" w:cs="Times New Roman"/>
                            <w:color w:val="3B3B3B"/>
                            <w:sz w:val="24"/>
                            <w:szCs w:val="24"/>
                          </w:rPr>
                        </w:pPr>
                        <w:hyperlink r:id="rId10" w:tgtFrame="_blank" w:history="1">
                          <w:r w:rsidR="005A5DAC" w:rsidRPr="005A5DAC">
                            <w:rPr>
                              <w:rFonts w:ascii="Georgia" w:eastAsia="Times New Roman" w:hAnsi="Georgia" w:cs="Times New Roman"/>
                              <w:color w:val="178CE0"/>
                              <w:sz w:val="24"/>
                              <w:szCs w:val="24"/>
                              <w:u w:val="single"/>
                            </w:rPr>
                            <w:t>ucg.org/beyond-today/beyond-today-bible-study/six-steps-to-passover-part-3-jesus-and-reconciliation</w:t>
                          </w:r>
                        </w:hyperlink>
                      </w:p>
                      <w:p w:rsidR="005A5DAC" w:rsidRPr="005A5DAC" w:rsidRDefault="005A5DAC" w:rsidP="005A5DAC">
                        <w:pPr>
                          <w:spacing w:before="100" w:beforeAutospacing="1" w:after="240" w:line="336" w:lineRule="atLeast"/>
                          <w:rPr>
                            <w:rFonts w:ascii="Georgia" w:eastAsia="Times New Roman" w:hAnsi="Georgia" w:cs="Times New Roman"/>
                            <w:color w:val="3B3B3B"/>
                            <w:sz w:val="24"/>
                            <w:szCs w:val="24"/>
                          </w:rPr>
                        </w:pPr>
                        <w:r w:rsidRPr="005A5DAC">
                          <w:rPr>
                            <w:rFonts w:ascii="Georgia" w:eastAsia="Times New Roman" w:hAnsi="Georgia" w:cs="Times New Roman"/>
                            <w:color w:val="3B3B3B"/>
                            <w:sz w:val="24"/>
                            <w:szCs w:val="24"/>
                          </w:rPr>
                          <w:t xml:space="preserve">—Peter </w:t>
                        </w:r>
                        <w:proofErr w:type="spellStart"/>
                        <w:r w:rsidRPr="005A5DAC">
                          <w:rPr>
                            <w:rFonts w:ascii="Georgia" w:eastAsia="Times New Roman" w:hAnsi="Georgia" w:cs="Times New Roman"/>
                            <w:color w:val="3B3B3B"/>
                            <w:sz w:val="24"/>
                            <w:szCs w:val="24"/>
                          </w:rPr>
                          <w:t>Eddington</w:t>
                        </w:r>
                        <w:proofErr w:type="spellEnd"/>
                        <w:r w:rsidRPr="005A5DAC">
                          <w:rPr>
                            <w:rFonts w:ascii="Georgia" w:eastAsia="Times New Roman" w:hAnsi="Georgia" w:cs="Times New Roman"/>
                            <w:color w:val="3B3B3B"/>
                            <w:sz w:val="24"/>
                            <w:szCs w:val="24"/>
                          </w:rPr>
                          <w:t>, Operation Manager, Media and Communications Services</w:t>
                        </w:r>
                      </w:p>
                      <w:p w:rsidR="005A5DAC" w:rsidRPr="005A5DAC" w:rsidRDefault="00CE53B4" w:rsidP="005A5DAC">
                        <w:pPr>
                          <w:spacing w:after="0" w:line="240" w:lineRule="auto"/>
                          <w:rPr>
                            <w:rFonts w:ascii="Times New Roman" w:eastAsia="Times New Roman" w:hAnsi="Times New Roman" w:cs="Times New Roman"/>
                            <w:sz w:val="24"/>
                            <w:szCs w:val="24"/>
                          </w:rPr>
                        </w:pPr>
                        <w:r w:rsidRPr="00CE53B4">
                          <w:rPr>
                            <w:rFonts w:ascii="Times New Roman" w:eastAsia="Times New Roman" w:hAnsi="Times New Roman" w:cs="Times New Roman"/>
                            <w:sz w:val="24"/>
                            <w:szCs w:val="24"/>
                          </w:rPr>
                          <w:pict>
                            <v:rect id="_x0000_i1028" style="width:0;height:1.5pt" o:hralign="center" o:hrstd="t" o:hrnoshade="t" o:hr="t" fillcolor="#178ce0" stroked="f"/>
                          </w:pict>
                        </w:r>
                      </w:p>
                      <w:p w:rsidR="005A5DAC" w:rsidRPr="005A5DAC" w:rsidRDefault="005A5DAC" w:rsidP="005A5DAC">
                        <w:pPr>
                          <w:spacing w:before="100" w:beforeAutospacing="1" w:after="240" w:line="384" w:lineRule="atLeast"/>
                          <w:outlineLvl w:val="0"/>
                          <w:rPr>
                            <w:rFonts w:ascii="Tahoma" w:eastAsia="Times New Roman" w:hAnsi="Tahoma" w:cs="Tahoma"/>
                            <w:b/>
                            <w:bCs/>
                            <w:color w:val="178CE0"/>
                            <w:kern w:val="36"/>
                            <w:sz w:val="32"/>
                            <w:szCs w:val="32"/>
                          </w:rPr>
                        </w:pPr>
                        <w:proofErr w:type="spellStart"/>
                        <w:r w:rsidRPr="005A5DAC">
                          <w:rPr>
                            <w:rFonts w:ascii="Tahoma" w:eastAsia="Times New Roman" w:hAnsi="Tahoma" w:cs="Tahoma"/>
                            <w:b/>
                            <w:bCs/>
                            <w:color w:val="178CE0"/>
                            <w:kern w:val="36"/>
                            <w:sz w:val="32"/>
                            <w:szCs w:val="32"/>
                          </w:rPr>
                          <w:t>Wamatochick</w:t>
                        </w:r>
                        <w:proofErr w:type="spellEnd"/>
                        <w:r w:rsidRPr="005A5DAC">
                          <w:rPr>
                            <w:rFonts w:ascii="Tahoma" w:eastAsia="Times New Roman" w:hAnsi="Tahoma" w:cs="Tahoma"/>
                            <w:b/>
                            <w:bCs/>
                            <w:color w:val="178CE0"/>
                            <w:kern w:val="36"/>
                            <w:sz w:val="32"/>
                            <w:szCs w:val="32"/>
                          </w:rPr>
                          <w:t xml:space="preserve"> Weekend Wrap-up 2023</w:t>
                        </w:r>
                      </w:p>
                      <w:p w:rsidR="005A5DAC" w:rsidRPr="005A5DAC" w:rsidRDefault="005A5DAC" w:rsidP="005A5DAC">
                        <w:pPr>
                          <w:spacing w:after="195" w:line="286" w:lineRule="atLeast"/>
                          <w:jc w:val="center"/>
                          <w:rPr>
                            <w:rFonts w:ascii="Georgia" w:eastAsia="Times New Roman" w:hAnsi="Georgia" w:cs="Times New Roman"/>
                            <w:color w:val="3B3B3B"/>
                          </w:rPr>
                        </w:pPr>
                        <w:r>
                          <w:rPr>
                            <w:rFonts w:ascii="Georgia" w:eastAsia="Times New Roman" w:hAnsi="Georgia" w:cs="Times New Roman"/>
                            <w:noProof/>
                            <w:color w:val="3B3B3B"/>
                          </w:rPr>
                          <w:drawing>
                            <wp:inline distT="0" distB="0" distL="0" distR="0">
                              <wp:extent cx="4762500" cy="2686050"/>
                              <wp:effectExtent l="19050" t="0" r="0" b="0"/>
                              <wp:docPr id="8" name="Picture 8" descr="https://ecp.yusercontent.com/mail?url=https%3A%2F%2Ffiles.constantcontact.com%2F1631771a001%2Fcbd004f7-25b7-4602-a050-9d8871133c95.jpg%3Frdr%3Dtrue&amp;t=1678494207&amp;ymreqid=1a18a5ae-3dcd-70a8-1c67-af0001011400&amp;sig=iarOCcC.2PZ9Jeh3oA8Qs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cp.yusercontent.com/mail?url=https%3A%2F%2Ffiles.constantcontact.com%2F1631771a001%2Fcbd004f7-25b7-4602-a050-9d8871133c95.jpg%3Frdr%3Dtrue&amp;t=1678494207&amp;ymreqid=1a18a5ae-3dcd-70a8-1c67-af0001011400&amp;sig=iarOCcC.2PZ9Jeh3oA8Qsw--~D"/>
                                      <pic:cNvPicPr>
                                        <a:picLocks noChangeAspect="1" noChangeArrowheads="1"/>
                                      </pic:cNvPicPr>
                                    </pic:nvPicPr>
                                    <pic:blipFill>
                                      <a:blip r:embed="rId11" cstate="print"/>
                                      <a:srcRect/>
                                      <a:stretch>
                                        <a:fillRect/>
                                      </a:stretch>
                                    </pic:blipFill>
                                    <pic:spPr bwMode="auto">
                                      <a:xfrm>
                                        <a:off x="0" y="0"/>
                                        <a:ext cx="4762500" cy="2686050"/>
                                      </a:xfrm>
                                      <a:prstGeom prst="rect">
                                        <a:avLst/>
                                      </a:prstGeom>
                                      <a:noFill/>
                                      <a:ln w="9525">
                                        <a:noFill/>
                                        <a:miter lim="800000"/>
                                        <a:headEnd/>
                                        <a:tailEnd/>
                                      </a:ln>
                                    </pic:spPr>
                                  </pic:pic>
                                </a:graphicData>
                              </a:graphic>
                            </wp:inline>
                          </w:drawing>
                        </w:r>
                      </w:p>
                      <w:p w:rsidR="005A5DAC" w:rsidRPr="005A5DAC" w:rsidRDefault="005A5DAC" w:rsidP="005A5DAC">
                        <w:pPr>
                          <w:spacing w:before="100" w:beforeAutospacing="1" w:after="240" w:line="336" w:lineRule="atLeast"/>
                          <w:rPr>
                            <w:rFonts w:ascii="Georgia" w:eastAsia="Times New Roman" w:hAnsi="Georgia" w:cs="Times New Roman"/>
                            <w:color w:val="3B3B3B"/>
                            <w:sz w:val="24"/>
                            <w:szCs w:val="24"/>
                          </w:rPr>
                        </w:pPr>
                        <w:r w:rsidRPr="005A5DAC">
                          <w:rPr>
                            <w:rFonts w:ascii="Georgia" w:eastAsia="Times New Roman" w:hAnsi="Georgia" w:cs="Times New Roman"/>
                            <w:color w:val="3B3B3B"/>
                            <w:sz w:val="24"/>
                            <w:szCs w:val="24"/>
                          </w:rPr>
                          <w:lastRenderedPageBreak/>
                          <w:t xml:space="preserve">We had a wonderful Young Adults </w:t>
                        </w:r>
                        <w:proofErr w:type="spellStart"/>
                        <w:r w:rsidRPr="005A5DAC">
                          <w:rPr>
                            <w:rFonts w:ascii="Georgia" w:eastAsia="Times New Roman" w:hAnsi="Georgia" w:cs="Times New Roman"/>
                            <w:color w:val="3B3B3B"/>
                            <w:sz w:val="24"/>
                            <w:szCs w:val="24"/>
                          </w:rPr>
                          <w:t>Wamatochick</w:t>
                        </w:r>
                        <w:proofErr w:type="spellEnd"/>
                        <w:r w:rsidRPr="005A5DAC">
                          <w:rPr>
                            <w:rFonts w:ascii="Georgia" w:eastAsia="Times New Roman" w:hAnsi="Georgia" w:cs="Times New Roman"/>
                            <w:color w:val="3B3B3B"/>
                            <w:sz w:val="24"/>
                            <w:szCs w:val="24"/>
                          </w:rPr>
                          <w:t xml:space="preserve"> Weekend February 17–20, with 42 of God’s people coming together to consider how we might apply His Word to our lives. The theme of the weekend was based on Hebrews 4:12—“The Word of God is Living and Powerful.” This theme served as the basis for the messages and discussions, which were led by the young adult participants and the local ministry.</w:t>
                        </w:r>
                      </w:p>
                      <w:p w:rsidR="005A5DAC" w:rsidRPr="005A5DAC" w:rsidRDefault="005A5DAC" w:rsidP="005A5DAC">
                        <w:pPr>
                          <w:spacing w:before="100" w:beforeAutospacing="1" w:after="240" w:line="336" w:lineRule="atLeast"/>
                          <w:rPr>
                            <w:rFonts w:ascii="Georgia" w:eastAsia="Times New Roman" w:hAnsi="Georgia" w:cs="Times New Roman"/>
                            <w:color w:val="3B3B3B"/>
                            <w:sz w:val="24"/>
                            <w:szCs w:val="24"/>
                          </w:rPr>
                        </w:pPr>
                        <w:r w:rsidRPr="005A5DAC">
                          <w:rPr>
                            <w:rFonts w:ascii="Georgia" w:eastAsia="Times New Roman" w:hAnsi="Georgia" w:cs="Times New Roman"/>
                            <w:color w:val="3B3B3B"/>
                            <w:sz w:val="24"/>
                            <w:szCs w:val="24"/>
                          </w:rPr>
                          <w:t>We started out Friday night with a discussion on how to live by every word of God. Sabbath services were split sermons discussing the spectrum of well-being and human emotions, and the critical nature of hope in our lives.</w:t>
                        </w:r>
                      </w:p>
                      <w:p w:rsidR="005A5DAC" w:rsidRPr="005A5DAC" w:rsidRDefault="005A5DAC" w:rsidP="005A5DAC">
                        <w:pPr>
                          <w:spacing w:before="100" w:beforeAutospacing="1" w:after="240" w:line="336" w:lineRule="atLeast"/>
                          <w:rPr>
                            <w:rFonts w:ascii="Georgia" w:eastAsia="Times New Roman" w:hAnsi="Georgia" w:cs="Times New Roman"/>
                            <w:color w:val="3B3B3B"/>
                            <w:sz w:val="24"/>
                            <w:szCs w:val="24"/>
                          </w:rPr>
                        </w:pPr>
                        <w:r w:rsidRPr="005A5DAC">
                          <w:rPr>
                            <w:rFonts w:ascii="Georgia" w:eastAsia="Times New Roman" w:hAnsi="Georgia" w:cs="Times New Roman"/>
                            <w:color w:val="3B3B3B"/>
                            <w:sz w:val="24"/>
                            <w:szCs w:val="24"/>
                          </w:rPr>
                          <w:t>Sabbath afternoon sessions included “Preparing the Heart,” how the first commandment can be life-changing, and “What if Marriage is Designed to Make You Holy More Than Happy.” Sunday’s session explored how God’s Living and Powerful Word applies to our everyday lives. Monday morning’s discussion was about the interworking of the membership and how all generations play a special role in the Body of Christ.</w:t>
                        </w:r>
                      </w:p>
                      <w:p w:rsidR="005A5DAC" w:rsidRPr="005A5DAC" w:rsidRDefault="005A5DAC" w:rsidP="005A5DAC">
                        <w:pPr>
                          <w:spacing w:after="195" w:line="286" w:lineRule="atLeast"/>
                          <w:jc w:val="center"/>
                          <w:rPr>
                            <w:rFonts w:ascii="Georgia" w:eastAsia="Times New Roman" w:hAnsi="Georgia" w:cs="Times New Roman"/>
                            <w:color w:val="3B3B3B"/>
                          </w:rPr>
                        </w:pPr>
                        <w:r>
                          <w:rPr>
                            <w:rFonts w:ascii="Georgia" w:eastAsia="Times New Roman" w:hAnsi="Georgia" w:cs="Times New Roman"/>
                            <w:noProof/>
                            <w:color w:val="3B3B3B"/>
                          </w:rPr>
                          <w:drawing>
                            <wp:inline distT="0" distB="0" distL="0" distR="0">
                              <wp:extent cx="3333750" cy="1657350"/>
                              <wp:effectExtent l="19050" t="0" r="0" b="0"/>
                              <wp:docPr id="9" name="Picture 9" descr="https://ecp.yusercontent.com/mail?url=https%3A%2F%2Ffiles.constantcontact.com%2F1631771a001%2F74aa68c6-4596-4336-8efe-75afdac99852.jpg%3Frdr%3Dtrue&amp;t=1678494207&amp;ymreqid=1a18a5ae-3dcd-70a8-1c67-af0001011400&amp;sig=Dock91I.HPoNbjaLqP02AQ--~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cp.yusercontent.com/mail?url=https%3A%2F%2Ffiles.constantcontact.com%2F1631771a001%2F74aa68c6-4596-4336-8efe-75afdac99852.jpg%3Frdr%3Dtrue&amp;t=1678494207&amp;ymreqid=1a18a5ae-3dcd-70a8-1c67-af0001011400&amp;sig=Dock91I.HPoNbjaLqP02AQ--~D"/>
                                      <pic:cNvPicPr>
                                        <a:picLocks noChangeAspect="1" noChangeArrowheads="1"/>
                                      </pic:cNvPicPr>
                                    </pic:nvPicPr>
                                    <pic:blipFill>
                                      <a:blip r:embed="rId12" cstate="print"/>
                                      <a:srcRect/>
                                      <a:stretch>
                                        <a:fillRect/>
                                      </a:stretch>
                                    </pic:blipFill>
                                    <pic:spPr bwMode="auto">
                                      <a:xfrm>
                                        <a:off x="0" y="0"/>
                                        <a:ext cx="3333750" cy="1657350"/>
                                      </a:xfrm>
                                      <a:prstGeom prst="rect">
                                        <a:avLst/>
                                      </a:prstGeom>
                                      <a:noFill/>
                                      <a:ln w="9525">
                                        <a:noFill/>
                                        <a:miter lim="800000"/>
                                        <a:headEnd/>
                                        <a:tailEnd/>
                                      </a:ln>
                                    </pic:spPr>
                                  </pic:pic>
                                </a:graphicData>
                              </a:graphic>
                            </wp:inline>
                          </w:drawing>
                        </w:r>
                      </w:p>
                      <w:p w:rsidR="005A5DAC" w:rsidRPr="005A5DAC" w:rsidRDefault="005A5DAC" w:rsidP="005A5DAC">
                        <w:pPr>
                          <w:spacing w:before="100" w:beforeAutospacing="1" w:after="240" w:line="336" w:lineRule="atLeast"/>
                          <w:rPr>
                            <w:rFonts w:ascii="Georgia" w:eastAsia="Times New Roman" w:hAnsi="Georgia" w:cs="Times New Roman"/>
                            <w:color w:val="3B3B3B"/>
                            <w:sz w:val="24"/>
                            <w:szCs w:val="24"/>
                          </w:rPr>
                        </w:pPr>
                        <w:r w:rsidRPr="005A5DAC">
                          <w:rPr>
                            <w:rFonts w:ascii="Georgia" w:eastAsia="Times New Roman" w:hAnsi="Georgia" w:cs="Times New Roman"/>
                            <w:color w:val="3B3B3B"/>
                            <w:sz w:val="24"/>
                            <w:szCs w:val="24"/>
                          </w:rPr>
                          <w:t>It was a wonderful weekend filled with fun and fellowship, amazing food, and horseback riding for all interested. A fire outside in the crisp air surrounded by snow was a highlight of Sunday evening. We had a fire burning in the lodge during all the sessions, adding to the cozy atmosphere.</w:t>
                        </w:r>
                      </w:p>
                      <w:p w:rsidR="005A5DAC" w:rsidRPr="005A5DAC" w:rsidRDefault="005A5DAC" w:rsidP="005A5DAC">
                        <w:pPr>
                          <w:spacing w:before="100" w:beforeAutospacing="1" w:after="240" w:line="336" w:lineRule="atLeast"/>
                          <w:rPr>
                            <w:rFonts w:ascii="Georgia" w:eastAsia="Times New Roman" w:hAnsi="Georgia" w:cs="Times New Roman"/>
                            <w:color w:val="3B3B3B"/>
                            <w:sz w:val="24"/>
                            <w:szCs w:val="24"/>
                          </w:rPr>
                        </w:pPr>
                        <w:r w:rsidRPr="005A5DAC">
                          <w:rPr>
                            <w:rFonts w:ascii="Georgia" w:eastAsia="Times New Roman" w:hAnsi="Georgia" w:cs="Times New Roman"/>
                            <w:color w:val="3B3B3B"/>
                            <w:sz w:val="24"/>
                            <w:szCs w:val="24"/>
                          </w:rPr>
                          <w:t>We look forward to next year already. Thank you all for your prayers and support as we focused on the next generation of the Body of Christ. Please mark your calendars for the last weekend of February 2024.</w:t>
                        </w:r>
                      </w:p>
                      <w:p w:rsidR="005A5DAC" w:rsidRPr="005A5DAC" w:rsidRDefault="005A5DAC" w:rsidP="005A5DAC">
                        <w:pPr>
                          <w:spacing w:before="100" w:beforeAutospacing="1" w:after="240" w:line="336" w:lineRule="atLeast"/>
                          <w:rPr>
                            <w:rFonts w:ascii="Georgia" w:eastAsia="Times New Roman" w:hAnsi="Georgia" w:cs="Times New Roman"/>
                            <w:color w:val="3B3B3B"/>
                            <w:sz w:val="24"/>
                            <w:szCs w:val="24"/>
                          </w:rPr>
                        </w:pPr>
                        <w:r w:rsidRPr="005A5DAC">
                          <w:rPr>
                            <w:rFonts w:ascii="Georgia" w:eastAsia="Times New Roman" w:hAnsi="Georgia" w:cs="Times New Roman"/>
                            <w:color w:val="3B3B3B"/>
                            <w:sz w:val="24"/>
                            <w:szCs w:val="24"/>
                          </w:rPr>
                          <w:t>—Scott McKeon, Pastor, Northern Arizona and Phoenix Northwest</w:t>
                        </w:r>
                      </w:p>
                      <w:p w:rsidR="005A5DAC" w:rsidRPr="005A5DAC" w:rsidRDefault="00CE53B4" w:rsidP="005A5DAC">
                        <w:pPr>
                          <w:spacing w:after="0" w:line="240" w:lineRule="auto"/>
                          <w:rPr>
                            <w:rFonts w:ascii="Times New Roman" w:eastAsia="Times New Roman" w:hAnsi="Times New Roman" w:cs="Times New Roman"/>
                            <w:sz w:val="24"/>
                            <w:szCs w:val="24"/>
                          </w:rPr>
                        </w:pPr>
                        <w:r w:rsidRPr="00CE53B4">
                          <w:rPr>
                            <w:rFonts w:ascii="Times New Roman" w:eastAsia="Times New Roman" w:hAnsi="Times New Roman" w:cs="Times New Roman"/>
                            <w:sz w:val="24"/>
                            <w:szCs w:val="24"/>
                          </w:rPr>
                          <w:pict>
                            <v:rect id="_x0000_i1029" style="width:0;height:1.5pt" o:hralign="center" o:hrstd="t" o:hrnoshade="t" o:hr="t" fillcolor="#178ce0" stroked="f"/>
                          </w:pict>
                        </w:r>
                      </w:p>
                      <w:p w:rsidR="005A5DAC" w:rsidRPr="005A5DAC" w:rsidRDefault="005A5DAC" w:rsidP="005A5DAC">
                        <w:pPr>
                          <w:spacing w:after="195" w:line="286" w:lineRule="atLeast"/>
                          <w:jc w:val="center"/>
                          <w:rPr>
                            <w:rFonts w:ascii="Georgia" w:eastAsia="Times New Roman" w:hAnsi="Georgia" w:cs="Times New Roman"/>
                            <w:color w:val="3B3B3B"/>
                          </w:rPr>
                        </w:pPr>
                        <w:r>
                          <w:rPr>
                            <w:rFonts w:ascii="Georgia" w:eastAsia="Times New Roman" w:hAnsi="Georgia" w:cs="Times New Roman"/>
                            <w:noProof/>
                            <w:color w:val="3B3B3B"/>
                          </w:rPr>
                          <w:lastRenderedPageBreak/>
                          <w:drawing>
                            <wp:inline distT="0" distB="0" distL="0" distR="0">
                              <wp:extent cx="5715000" cy="990600"/>
                              <wp:effectExtent l="19050" t="0" r="0" b="0"/>
                              <wp:docPr id="11" name="Picture 11" descr="Pray for the Gospel to Have Free Course (2 Thes. 3:1 KJ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ay for the Gospel to Have Free Course (2 Thes. 3:1 KJV)"/>
                                      <pic:cNvPicPr>
                                        <a:picLocks noChangeAspect="1" noChangeArrowheads="1"/>
                                      </pic:cNvPicPr>
                                    </pic:nvPicPr>
                                    <pic:blipFill>
                                      <a:blip r:embed="rId13" cstate="print"/>
                                      <a:srcRect/>
                                      <a:stretch>
                                        <a:fillRect/>
                                      </a:stretch>
                                    </pic:blipFill>
                                    <pic:spPr bwMode="auto">
                                      <a:xfrm>
                                        <a:off x="0" y="0"/>
                                        <a:ext cx="5715000" cy="990600"/>
                                      </a:xfrm>
                                      <a:prstGeom prst="rect">
                                        <a:avLst/>
                                      </a:prstGeom>
                                      <a:noFill/>
                                      <a:ln w="9525">
                                        <a:noFill/>
                                        <a:miter lim="800000"/>
                                        <a:headEnd/>
                                        <a:tailEnd/>
                                      </a:ln>
                                    </pic:spPr>
                                  </pic:pic>
                                </a:graphicData>
                              </a:graphic>
                            </wp:inline>
                          </w:drawing>
                        </w:r>
                      </w:p>
                      <w:p w:rsidR="005A5DAC" w:rsidRPr="005A5DAC" w:rsidRDefault="005A5DAC" w:rsidP="005A5DAC">
                        <w:pPr>
                          <w:spacing w:before="100" w:beforeAutospacing="1" w:after="240" w:line="312" w:lineRule="atLeast"/>
                          <w:outlineLvl w:val="1"/>
                          <w:rPr>
                            <w:rFonts w:ascii="Tahoma" w:eastAsia="Times New Roman" w:hAnsi="Tahoma" w:cs="Tahoma"/>
                            <w:b/>
                            <w:bCs/>
                            <w:color w:val="178CE0"/>
                            <w:sz w:val="26"/>
                            <w:szCs w:val="26"/>
                          </w:rPr>
                        </w:pPr>
                        <w:r w:rsidRPr="005A5DAC">
                          <w:rPr>
                            <w:rFonts w:ascii="Tahoma" w:eastAsia="Times New Roman" w:hAnsi="Tahoma" w:cs="Tahoma"/>
                            <w:b/>
                            <w:bCs/>
                            <w:color w:val="178CE0"/>
                            <w:sz w:val="26"/>
                            <w:szCs w:val="26"/>
                          </w:rPr>
                          <w:t>U.S. Print Advertising—April 2023</w:t>
                        </w:r>
                      </w:p>
                      <w:p w:rsidR="005A5DAC" w:rsidRPr="005A5DAC" w:rsidRDefault="005A5DAC" w:rsidP="005A5DAC">
                        <w:pPr>
                          <w:spacing w:before="100" w:beforeAutospacing="1" w:after="240" w:line="336" w:lineRule="atLeast"/>
                          <w:rPr>
                            <w:rFonts w:ascii="Georgia" w:eastAsia="Times New Roman" w:hAnsi="Georgia" w:cs="Times New Roman"/>
                            <w:color w:val="3B3B3B"/>
                            <w:sz w:val="24"/>
                            <w:szCs w:val="24"/>
                          </w:rPr>
                        </w:pPr>
                        <w:r w:rsidRPr="005A5DAC">
                          <w:rPr>
                            <w:rFonts w:ascii="Georgia" w:eastAsia="Times New Roman" w:hAnsi="Georgia" w:cs="Times New Roman"/>
                            <w:color w:val="3B3B3B"/>
                            <w:sz w:val="24"/>
                            <w:szCs w:val="24"/>
                          </w:rPr>
                          <w:t>The 2022-23 fiscal year print advertising campaign of the United Church of God will draw to a close at the end of April 2023. Throughout this period, 248 million ads in Sunday newspaper coupon inserts will have made available a wide variety of Bible study aids and </w:t>
                        </w:r>
                        <w:r w:rsidRPr="005A5DAC">
                          <w:rPr>
                            <w:rFonts w:ascii="Georgia" w:eastAsia="Times New Roman" w:hAnsi="Georgia" w:cs="Times New Roman"/>
                            <w:i/>
                            <w:iCs/>
                            <w:color w:val="3B3B3B"/>
                            <w:sz w:val="24"/>
                            <w:szCs w:val="24"/>
                          </w:rPr>
                          <w:t>Beyond Today</w:t>
                        </w:r>
                        <w:r w:rsidRPr="005A5DAC">
                          <w:rPr>
                            <w:rFonts w:ascii="Georgia" w:eastAsia="Times New Roman" w:hAnsi="Georgia" w:cs="Times New Roman"/>
                            <w:color w:val="3B3B3B"/>
                            <w:sz w:val="24"/>
                            <w:szCs w:val="24"/>
                          </w:rPr>
                          <w:t> magazine subscriptions—reaching multiple millions of households in the United States.</w:t>
                        </w:r>
                      </w:p>
                      <w:p w:rsidR="005A5DAC" w:rsidRPr="005A5DAC" w:rsidRDefault="005A5DAC" w:rsidP="005A5DAC">
                        <w:pPr>
                          <w:spacing w:before="100" w:beforeAutospacing="1" w:after="240" w:line="336" w:lineRule="atLeast"/>
                          <w:rPr>
                            <w:rFonts w:ascii="Georgia" w:eastAsia="Times New Roman" w:hAnsi="Georgia" w:cs="Times New Roman"/>
                            <w:color w:val="3B3B3B"/>
                            <w:sz w:val="24"/>
                            <w:szCs w:val="24"/>
                          </w:rPr>
                        </w:pPr>
                        <w:r w:rsidRPr="005A5DAC">
                          <w:rPr>
                            <w:rFonts w:ascii="Georgia" w:eastAsia="Times New Roman" w:hAnsi="Georgia" w:cs="Times New Roman"/>
                            <w:color w:val="3B3B3B"/>
                            <w:sz w:val="24"/>
                            <w:szCs w:val="24"/>
                          </w:rPr>
                          <w:t>In the campaign’s April 2023 finale, two new ads will be tested, offering a subscription to </w:t>
                        </w:r>
                        <w:r w:rsidRPr="005A5DAC">
                          <w:rPr>
                            <w:rFonts w:ascii="Georgia" w:eastAsia="Times New Roman" w:hAnsi="Georgia" w:cs="Times New Roman"/>
                            <w:i/>
                            <w:iCs/>
                            <w:color w:val="3B3B3B"/>
                            <w:sz w:val="24"/>
                            <w:szCs w:val="24"/>
                          </w:rPr>
                          <w:t>Beyond Today</w:t>
                        </w:r>
                        <w:r w:rsidRPr="005A5DAC">
                          <w:rPr>
                            <w:rFonts w:ascii="Georgia" w:eastAsia="Times New Roman" w:hAnsi="Georgia" w:cs="Times New Roman"/>
                            <w:color w:val="3B3B3B"/>
                            <w:sz w:val="24"/>
                            <w:szCs w:val="24"/>
                          </w:rPr>
                          <w:t> magazine. The headline featured on both ads will state, “Hope: When All Seems Hopeless” with the subhead declaring, “Discover where you can find real, lasting hope when trials have no end and despair threatens to leave you bitter and defeated.” One ad showing a photo of a man will reach five million households and the other ad featuring a photo of a woman will target an additional five million households. (Please see the ads below.) By using two different photos, we expect to determine which ad will draw the best response if we choose to advertise to larger audiences during the next fiscal year.</w:t>
                        </w:r>
                      </w:p>
                      <w:p w:rsidR="005A5DAC" w:rsidRPr="005A5DAC" w:rsidRDefault="005A5DAC" w:rsidP="005A5DAC">
                        <w:pPr>
                          <w:spacing w:after="195" w:line="286" w:lineRule="atLeast"/>
                          <w:jc w:val="center"/>
                          <w:rPr>
                            <w:rFonts w:ascii="Georgia" w:eastAsia="Times New Roman" w:hAnsi="Georgia" w:cs="Times New Roman"/>
                            <w:color w:val="3B3B3B"/>
                          </w:rPr>
                        </w:pPr>
                        <w:r>
                          <w:rPr>
                            <w:rFonts w:ascii="Georgia" w:eastAsia="Times New Roman" w:hAnsi="Georgia" w:cs="Times New Roman"/>
                            <w:noProof/>
                            <w:color w:val="3B3B3B"/>
                          </w:rPr>
                          <w:drawing>
                            <wp:inline distT="0" distB="0" distL="0" distR="0">
                              <wp:extent cx="4762500" cy="2924175"/>
                              <wp:effectExtent l="19050" t="0" r="0" b="0"/>
                              <wp:docPr id="12" name="Picture 12" descr="https://ecp.yusercontent.com/mail?url=https%3A%2F%2Ffiles.constantcontact.com%2F1631771a001%2F876c7db6-de5d-4c86-b18d-22a4a85cef72.png%3Frdr%3Dtrue&amp;t=1678494207&amp;ymreqid=1a18a5ae-3dcd-70a8-1c67-af0001011400&amp;sig=stU3XxTjeUI83u9XzgkU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cp.yusercontent.com/mail?url=https%3A%2F%2Ffiles.constantcontact.com%2F1631771a001%2F876c7db6-de5d-4c86-b18d-22a4a85cef72.png%3Frdr%3Dtrue&amp;t=1678494207&amp;ymreqid=1a18a5ae-3dcd-70a8-1c67-af0001011400&amp;sig=stU3XxTjeUI83u9XzgkUlA--~D"/>
                                      <pic:cNvPicPr>
                                        <a:picLocks noChangeAspect="1" noChangeArrowheads="1"/>
                                      </pic:cNvPicPr>
                                    </pic:nvPicPr>
                                    <pic:blipFill>
                                      <a:blip r:embed="rId14" cstate="print"/>
                                      <a:srcRect/>
                                      <a:stretch>
                                        <a:fillRect/>
                                      </a:stretch>
                                    </pic:blipFill>
                                    <pic:spPr bwMode="auto">
                                      <a:xfrm>
                                        <a:off x="0" y="0"/>
                                        <a:ext cx="4762500" cy="2924175"/>
                                      </a:xfrm>
                                      <a:prstGeom prst="rect">
                                        <a:avLst/>
                                      </a:prstGeom>
                                      <a:noFill/>
                                      <a:ln w="9525">
                                        <a:noFill/>
                                        <a:miter lim="800000"/>
                                        <a:headEnd/>
                                        <a:tailEnd/>
                                      </a:ln>
                                    </pic:spPr>
                                  </pic:pic>
                                </a:graphicData>
                              </a:graphic>
                            </wp:inline>
                          </w:drawing>
                        </w:r>
                      </w:p>
                      <w:p w:rsidR="005A5DAC" w:rsidRPr="005A5DAC" w:rsidRDefault="005A5DAC" w:rsidP="005A5DAC">
                        <w:pPr>
                          <w:spacing w:before="100" w:beforeAutospacing="1" w:after="240" w:line="336" w:lineRule="atLeast"/>
                          <w:rPr>
                            <w:rFonts w:ascii="Georgia" w:eastAsia="Times New Roman" w:hAnsi="Georgia" w:cs="Times New Roman"/>
                            <w:color w:val="3B3B3B"/>
                            <w:sz w:val="24"/>
                            <w:szCs w:val="24"/>
                          </w:rPr>
                        </w:pPr>
                        <w:r w:rsidRPr="005A5DAC">
                          <w:rPr>
                            <w:rFonts w:ascii="Georgia" w:eastAsia="Times New Roman" w:hAnsi="Georgia" w:cs="Times New Roman"/>
                            <w:color w:val="3B3B3B"/>
                            <w:sz w:val="24"/>
                            <w:szCs w:val="24"/>
                          </w:rPr>
                          <w:lastRenderedPageBreak/>
                          <w:t>Finally, your vital prayers for God’s blessings on these new test ads will be greatly appreciated. Plus, we offer our thanks for your ongoing prayers for </w:t>
                        </w:r>
                        <w:r w:rsidRPr="005A5DAC">
                          <w:rPr>
                            <w:rFonts w:ascii="Georgia" w:eastAsia="Times New Roman" w:hAnsi="Georgia" w:cs="Times New Roman"/>
                            <w:i/>
                            <w:iCs/>
                            <w:color w:val="3B3B3B"/>
                            <w:sz w:val="24"/>
                            <w:szCs w:val="24"/>
                          </w:rPr>
                          <w:t>all</w:t>
                        </w:r>
                        <w:r w:rsidRPr="005A5DAC">
                          <w:rPr>
                            <w:rFonts w:ascii="Georgia" w:eastAsia="Times New Roman" w:hAnsi="Georgia" w:cs="Times New Roman"/>
                            <w:color w:val="3B3B3B"/>
                            <w:sz w:val="24"/>
                            <w:szCs w:val="24"/>
                          </w:rPr>
                          <w:t> the Church’s efforts to reach people throughout the world with the awesome gospel of Jesus Christ and the coming Kingdom of God.</w:t>
                        </w:r>
                      </w:p>
                      <w:p w:rsidR="005A5DAC" w:rsidRPr="005A5DAC" w:rsidRDefault="005A5DAC" w:rsidP="005A5DAC">
                        <w:pPr>
                          <w:spacing w:before="100" w:beforeAutospacing="1" w:after="240" w:line="336" w:lineRule="atLeast"/>
                          <w:rPr>
                            <w:rFonts w:ascii="Georgia" w:eastAsia="Times New Roman" w:hAnsi="Georgia" w:cs="Times New Roman"/>
                            <w:color w:val="3B3B3B"/>
                            <w:sz w:val="24"/>
                            <w:szCs w:val="24"/>
                          </w:rPr>
                        </w:pPr>
                        <w:r w:rsidRPr="005A5DAC">
                          <w:rPr>
                            <w:rFonts w:ascii="Georgia" w:eastAsia="Times New Roman" w:hAnsi="Georgia" w:cs="Times New Roman"/>
                            <w:color w:val="3B3B3B"/>
                            <w:sz w:val="24"/>
                            <w:szCs w:val="24"/>
                          </w:rPr>
                          <w:t xml:space="preserve">—Peter </w:t>
                        </w:r>
                        <w:proofErr w:type="spellStart"/>
                        <w:r w:rsidRPr="005A5DAC">
                          <w:rPr>
                            <w:rFonts w:ascii="Georgia" w:eastAsia="Times New Roman" w:hAnsi="Georgia" w:cs="Times New Roman"/>
                            <w:color w:val="3B3B3B"/>
                            <w:sz w:val="24"/>
                            <w:szCs w:val="24"/>
                          </w:rPr>
                          <w:t>Eddington</w:t>
                        </w:r>
                        <w:proofErr w:type="spellEnd"/>
                        <w:r w:rsidRPr="005A5DAC">
                          <w:rPr>
                            <w:rFonts w:ascii="Georgia" w:eastAsia="Times New Roman" w:hAnsi="Georgia" w:cs="Times New Roman"/>
                            <w:color w:val="3B3B3B"/>
                            <w:sz w:val="24"/>
                            <w:szCs w:val="24"/>
                          </w:rPr>
                          <w:t>, Operation Manager, Media and Communications Services</w:t>
                        </w:r>
                      </w:p>
                      <w:p w:rsidR="005A5DAC" w:rsidRPr="005A5DAC" w:rsidRDefault="00CE53B4" w:rsidP="005A5DAC">
                        <w:pPr>
                          <w:spacing w:after="0" w:line="240" w:lineRule="auto"/>
                          <w:rPr>
                            <w:rFonts w:ascii="Times New Roman" w:eastAsia="Times New Roman" w:hAnsi="Times New Roman" w:cs="Times New Roman"/>
                            <w:sz w:val="24"/>
                            <w:szCs w:val="24"/>
                          </w:rPr>
                        </w:pPr>
                        <w:r w:rsidRPr="00CE53B4">
                          <w:rPr>
                            <w:rFonts w:ascii="Times New Roman" w:eastAsia="Times New Roman" w:hAnsi="Times New Roman" w:cs="Times New Roman"/>
                            <w:sz w:val="24"/>
                            <w:szCs w:val="24"/>
                          </w:rPr>
                          <w:pict>
                            <v:rect id="_x0000_i1030" style="width:0;height:1.5pt" o:hralign="center" o:hrstd="t" o:hrnoshade="t" o:hr="t" fillcolor="#178ce0" stroked="f"/>
                          </w:pict>
                        </w:r>
                      </w:p>
                      <w:p w:rsidR="005A5DAC" w:rsidRPr="005A5DAC" w:rsidRDefault="005A5DAC" w:rsidP="005A5DAC">
                        <w:pPr>
                          <w:spacing w:before="100" w:beforeAutospacing="1" w:after="240" w:line="384" w:lineRule="atLeast"/>
                          <w:outlineLvl w:val="0"/>
                          <w:rPr>
                            <w:rFonts w:ascii="Tahoma" w:eastAsia="Times New Roman" w:hAnsi="Tahoma" w:cs="Tahoma"/>
                            <w:b/>
                            <w:bCs/>
                            <w:color w:val="178CE0"/>
                            <w:kern w:val="36"/>
                            <w:sz w:val="32"/>
                            <w:szCs w:val="32"/>
                          </w:rPr>
                        </w:pPr>
                        <w:r w:rsidRPr="005A5DAC">
                          <w:rPr>
                            <w:rFonts w:ascii="Tahoma" w:eastAsia="Times New Roman" w:hAnsi="Tahoma" w:cs="Tahoma"/>
                            <w:b/>
                            <w:bCs/>
                            <w:color w:val="178CE0"/>
                            <w:kern w:val="36"/>
                            <w:sz w:val="32"/>
                            <w:szCs w:val="32"/>
                          </w:rPr>
                          <w:t>Upcoming Events</w:t>
                        </w:r>
                      </w:p>
                      <w:tbl>
                        <w:tblPr>
                          <w:tblW w:w="0" w:type="auto"/>
                          <w:tblCellMar>
                            <w:top w:w="15" w:type="dxa"/>
                            <w:left w:w="15" w:type="dxa"/>
                            <w:bottom w:w="15" w:type="dxa"/>
                            <w:right w:w="15" w:type="dxa"/>
                          </w:tblCellMar>
                          <w:tblLook w:val="04A0"/>
                        </w:tblPr>
                        <w:tblGrid>
                          <w:gridCol w:w="1706"/>
                          <w:gridCol w:w="4208"/>
                          <w:gridCol w:w="1775"/>
                        </w:tblGrid>
                        <w:tr w:rsidR="005A5DAC" w:rsidRPr="005A5DAC" w:rsidTr="005A5DAC">
                          <w:tc>
                            <w:tcPr>
                              <w:tcW w:w="0" w:type="auto"/>
                              <w:tcMar>
                                <w:top w:w="15" w:type="dxa"/>
                                <w:left w:w="120" w:type="dxa"/>
                                <w:bottom w:w="15" w:type="dxa"/>
                                <w:right w:w="120" w:type="dxa"/>
                              </w:tcMar>
                              <w:vAlign w:val="center"/>
                              <w:hideMark/>
                            </w:tcPr>
                            <w:p w:rsidR="005A5DAC" w:rsidRPr="005A5DAC" w:rsidRDefault="005A5DAC" w:rsidP="005A5DAC">
                              <w:pPr>
                                <w:spacing w:after="0" w:line="240" w:lineRule="auto"/>
                                <w:rPr>
                                  <w:rFonts w:ascii="Tahoma" w:eastAsia="Times New Roman" w:hAnsi="Tahoma" w:cs="Tahoma"/>
                                  <w:color w:val="3B3B3B"/>
                                </w:rPr>
                              </w:pPr>
                              <w:r w:rsidRPr="005A5DAC">
                                <w:rPr>
                                  <w:rFonts w:ascii="Tahoma" w:eastAsia="Times New Roman" w:hAnsi="Tahoma" w:cs="Tahoma"/>
                                  <w:color w:val="3B3B3B"/>
                                </w:rPr>
                                <w:t>March 18</w:t>
                              </w:r>
                            </w:p>
                          </w:tc>
                          <w:tc>
                            <w:tcPr>
                              <w:tcW w:w="0" w:type="auto"/>
                              <w:tcMar>
                                <w:top w:w="15" w:type="dxa"/>
                                <w:left w:w="120" w:type="dxa"/>
                                <w:bottom w:w="15" w:type="dxa"/>
                                <w:right w:w="120" w:type="dxa"/>
                              </w:tcMar>
                              <w:vAlign w:val="center"/>
                              <w:hideMark/>
                            </w:tcPr>
                            <w:p w:rsidR="005A5DAC" w:rsidRPr="005A5DAC" w:rsidRDefault="00CE53B4" w:rsidP="005A5DAC">
                              <w:pPr>
                                <w:spacing w:after="0" w:line="240" w:lineRule="auto"/>
                                <w:rPr>
                                  <w:rFonts w:ascii="Tahoma" w:eastAsia="Times New Roman" w:hAnsi="Tahoma" w:cs="Tahoma"/>
                                  <w:color w:val="3B3B3B"/>
                                </w:rPr>
                              </w:pPr>
                              <w:hyperlink r:id="rId15" w:tgtFrame="_blank" w:history="1">
                                <w:r w:rsidR="005A5DAC" w:rsidRPr="005A5DAC">
                                  <w:rPr>
                                    <w:rFonts w:ascii="Tahoma" w:eastAsia="Times New Roman" w:hAnsi="Tahoma" w:cs="Tahoma"/>
                                    <w:color w:val="178CE0"/>
                                    <w:u w:val="single"/>
                                  </w:rPr>
                                  <w:t>SW Missouri Women’s Enrichment Event</w:t>
                                </w:r>
                              </w:hyperlink>
                            </w:p>
                          </w:tc>
                          <w:tc>
                            <w:tcPr>
                              <w:tcW w:w="0" w:type="auto"/>
                              <w:tcMar>
                                <w:top w:w="15" w:type="dxa"/>
                                <w:left w:w="120" w:type="dxa"/>
                                <w:bottom w:w="15" w:type="dxa"/>
                                <w:right w:w="120" w:type="dxa"/>
                              </w:tcMar>
                              <w:vAlign w:val="center"/>
                              <w:hideMark/>
                            </w:tcPr>
                            <w:p w:rsidR="005A5DAC" w:rsidRPr="005A5DAC" w:rsidRDefault="005A5DAC" w:rsidP="005A5DAC">
                              <w:pPr>
                                <w:spacing w:after="0" w:line="240" w:lineRule="auto"/>
                                <w:rPr>
                                  <w:rFonts w:ascii="Tahoma" w:eastAsia="Times New Roman" w:hAnsi="Tahoma" w:cs="Tahoma"/>
                                  <w:color w:val="3B3B3B"/>
                                </w:rPr>
                              </w:pPr>
                              <w:r w:rsidRPr="005A5DAC">
                                <w:rPr>
                                  <w:rFonts w:ascii="Tahoma" w:eastAsia="Times New Roman" w:hAnsi="Tahoma" w:cs="Tahoma"/>
                                  <w:color w:val="3B3B3B"/>
                                </w:rPr>
                                <w:t>Ozark, MO</w:t>
                              </w:r>
                            </w:p>
                          </w:tc>
                        </w:tr>
                        <w:tr w:rsidR="005A5DAC" w:rsidRPr="005A5DAC" w:rsidTr="005A5DAC">
                          <w:tc>
                            <w:tcPr>
                              <w:tcW w:w="0" w:type="auto"/>
                              <w:tcMar>
                                <w:top w:w="15" w:type="dxa"/>
                                <w:left w:w="120" w:type="dxa"/>
                                <w:bottom w:w="15" w:type="dxa"/>
                                <w:right w:w="120" w:type="dxa"/>
                              </w:tcMar>
                              <w:vAlign w:val="center"/>
                              <w:hideMark/>
                            </w:tcPr>
                            <w:p w:rsidR="005A5DAC" w:rsidRPr="005A5DAC" w:rsidRDefault="005A5DAC" w:rsidP="005A5DAC">
                              <w:pPr>
                                <w:spacing w:after="0" w:line="240" w:lineRule="auto"/>
                                <w:rPr>
                                  <w:rFonts w:ascii="Tahoma" w:eastAsia="Times New Roman" w:hAnsi="Tahoma" w:cs="Tahoma"/>
                                  <w:color w:val="3B3B3B"/>
                                </w:rPr>
                              </w:pPr>
                              <w:r w:rsidRPr="005A5DAC">
                                <w:rPr>
                                  <w:rFonts w:ascii="Tahoma" w:eastAsia="Times New Roman" w:hAnsi="Tahoma" w:cs="Tahoma"/>
                                  <w:color w:val="3B3B3B"/>
                                </w:rPr>
                                <w:t>March 18–19</w:t>
                              </w:r>
                            </w:p>
                          </w:tc>
                          <w:tc>
                            <w:tcPr>
                              <w:tcW w:w="0" w:type="auto"/>
                              <w:tcMar>
                                <w:top w:w="15" w:type="dxa"/>
                                <w:left w:w="120" w:type="dxa"/>
                                <w:bottom w:w="15" w:type="dxa"/>
                                <w:right w:w="120" w:type="dxa"/>
                              </w:tcMar>
                              <w:vAlign w:val="center"/>
                              <w:hideMark/>
                            </w:tcPr>
                            <w:p w:rsidR="005A5DAC" w:rsidRPr="005A5DAC" w:rsidRDefault="00CE53B4" w:rsidP="005A5DAC">
                              <w:pPr>
                                <w:spacing w:after="0" w:line="240" w:lineRule="auto"/>
                                <w:rPr>
                                  <w:rFonts w:ascii="Tahoma" w:eastAsia="Times New Roman" w:hAnsi="Tahoma" w:cs="Tahoma"/>
                                  <w:color w:val="3B3B3B"/>
                                </w:rPr>
                              </w:pPr>
                              <w:hyperlink r:id="rId16" w:tgtFrame="_blank" w:history="1">
                                <w:r w:rsidR="005A5DAC" w:rsidRPr="005A5DAC">
                                  <w:rPr>
                                    <w:rFonts w:ascii="Tahoma" w:eastAsia="Times New Roman" w:hAnsi="Tahoma" w:cs="Tahoma"/>
                                    <w:color w:val="178CE0"/>
                                    <w:u w:val="single"/>
                                  </w:rPr>
                                  <w:t>Midwest Teen Prom</w:t>
                                </w:r>
                              </w:hyperlink>
                            </w:p>
                          </w:tc>
                          <w:tc>
                            <w:tcPr>
                              <w:tcW w:w="0" w:type="auto"/>
                              <w:tcMar>
                                <w:top w:w="15" w:type="dxa"/>
                                <w:left w:w="120" w:type="dxa"/>
                                <w:bottom w:w="15" w:type="dxa"/>
                                <w:right w:w="120" w:type="dxa"/>
                              </w:tcMar>
                              <w:vAlign w:val="center"/>
                              <w:hideMark/>
                            </w:tcPr>
                            <w:p w:rsidR="005A5DAC" w:rsidRPr="005A5DAC" w:rsidRDefault="005A5DAC" w:rsidP="005A5DAC">
                              <w:pPr>
                                <w:spacing w:after="0" w:line="240" w:lineRule="auto"/>
                                <w:rPr>
                                  <w:rFonts w:ascii="Tahoma" w:eastAsia="Times New Roman" w:hAnsi="Tahoma" w:cs="Tahoma"/>
                                  <w:color w:val="3B3B3B"/>
                                </w:rPr>
                              </w:pPr>
                              <w:r w:rsidRPr="005A5DAC">
                                <w:rPr>
                                  <w:rFonts w:ascii="Tahoma" w:eastAsia="Times New Roman" w:hAnsi="Tahoma" w:cs="Tahoma"/>
                                  <w:color w:val="3B3B3B"/>
                                </w:rPr>
                                <w:t>Berlin, OH</w:t>
                              </w:r>
                            </w:p>
                          </w:tc>
                        </w:tr>
                        <w:tr w:rsidR="005A5DAC" w:rsidRPr="005A5DAC" w:rsidTr="005A5DAC">
                          <w:tc>
                            <w:tcPr>
                              <w:tcW w:w="0" w:type="auto"/>
                              <w:tcMar>
                                <w:top w:w="15" w:type="dxa"/>
                                <w:left w:w="120" w:type="dxa"/>
                                <w:bottom w:w="15" w:type="dxa"/>
                                <w:right w:w="120" w:type="dxa"/>
                              </w:tcMar>
                              <w:vAlign w:val="center"/>
                              <w:hideMark/>
                            </w:tcPr>
                            <w:p w:rsidR="005A5DAC" w:rsidRPr="005A5DAC" w:rsidRDefault="005A5DAC" w:rsidP="005A5DAC">
                              <w:pPr>
                                <w:spacing w:after="0" w:line="240" w:lineRule="auto"/>
                                <w:rPr>
                                  <w:rFonts w:ascii="Tahoma" w:eastAsia="Times New Roman" w:hAnsi="Tahoma" w:cs="Tahoma"/>
                                  <w:color w:val="3B3B3B"/>
                                </w:rPr>
                              </w:pPr>
                              <w:r w:rsidRPr="005A5DAC">
                                <w:rPr>
                                  <w:rFonts w:ascii="Tahoma" w:eastAsia="Times New Roman" w:hAnsi="Tahoma" w:cs="Tahoma"/>
                                  <w:color w:val="3B3B3B"/>
                                </w:rPr>
                                <w:t>March 19</w:t>
                              </w:r>
                            </w:p>
                          </w:tc>
                          <w:tc>
                            <w:tcPr>
                              <w:tcW w:w="0" w:type="auto"/>
                              <w:tcMar>
                                <w:top w:w="15" w:type="dxa"/>
                                <w:left w:w="120" w:type="dxa"/>
                                <w:bottom w:w="15" w:type="dxa"/>
                                <w:right w:w="120" w:type="dxa"/>
                              </w:tcMar>
                              <w:vAlign w:val="center"/>
                              <w:hideMark/>
                            </w:tcPr>
                            <w:p w:rsidR="005A5DAC" w:rsidRPr="005A5DAC" w:rsidRDefault="00CE53B4" w:rsidP="005A5DAC">
                              <w:pPr>
                                <w:spacing w:after="0" w:line="240" w:lineRule="auto"/>
                                <w:rPr>
                                  <w:rFonts w:ascii="Tahoma" w:eastAsia="Times New Roman" w:hAnsi="Tahoma" w:cs="Tahoma"/>
                                  <w:color w:val="3B3B3B"/>
                                </w:rPr>
                              </w:pPr>
                              <w:hyperlink r:id="rId17" w:tgtFrame="_blank" w:history="1">
                                <w:r w:rsidR="005A5DAC" w:rsidRPr="005A5DAC">
                                  <w:rPr>
                                    <w:rFonts w:ascii="Tahoma" w:eastAsia="Times New Roman" w:hAnsi="Tahoma" w:cs="Tahoma"/>
                                    <w:color w:val="178CE0"/>
                                    <w:u w:val="single"/>
                                  </w:rPr>
                                  <w:t>ABC Charity Auction</w:t>
                                </w:r>
                              </w:hyperlink>
                            </w:p>
                          </w:tc>
                          <w:tc>
                            <w:tcPr>
                              <w:tcW w:w="0" w:type="auto"/>
                              <w:tcMar>
                                <w:top w:w="15" w:type="dxa"/>
                                <w:left w:w="120" w:type="dxa"/>
                                <w:bottom w:w="15" w:type="dxa"/>
                                <w:right w:w="120" w:type="dxa"/>
                              </w:tcMar>
                              <w:vAlign w:val="center"/>
                              <w:hideMark/>
                            </w:tcPr>
                            <w:p w:rsidR="005A5DAC" w:rsidRPr="005A5DAC" w:rsidRDefault="005A5DAC" w:rsidP="005A5DAC">
                              <w:pPr>
                                <w:spacing w:after="0" w:line="240" w:lineRule="auto"/>
                                <w:rPr>
                                  <w:rFonts w:ascii="Tahoma" w:eastAsia="Times New Roman" w:hAnsi="Tahoma" w:cs="Tahoma"/>
                                  <w:color w:val="3B3B3B"/>
                                </w:rPr>
                              </w:pPr>
                              <w:r w:rsidRPr="005A5DAC">
                                <w:rPr>
                                  <w:rFonts w:ascii="Tahoma" w:eastAsia="Times New Roman" w:hAnsi="Tahoma" w:cs="Tahoma"/>
                                  <w:color w:val="3B3B3B"/>
                                </w:rPr>
                                <w:t>Milford, OH</w:t>
                              </w:r>
                            </w:p>
                          </w:tc>
                        </w:tr>
                        <w:tr w:rsidR="005A5DAC" w:rsidRPr="005A5DAC" w:rsidTr="005A5DAC">
                          <w:tc>
                            <w:tcPr>
                              <w:tcW w:w="0" w:type="auto"/>
                              <w:tcMar>
                                <w:top w:w="15" w:type="dxa"/>
                                <w:left w:w="120" w:type="dxa"/>
                                <w:bottom w:w="15" w:type="dxa"/>
                                <w:right w:w="120" w:type="dxa"/>
                              </w:tcMar>
                              <w:vAlign w:val="center"/>
                              <w:hideMark/>
                            </w:tcPr>
                            <w:p w:rsidR="005A5DAC" w:rsidRPr="005A5DAC" w:rsidRDefault="005A5DAC" w:rsidP="005A5DAC">
                              <w:pPr>
                                <w:spacing w:after="0" w:line="240" w:lineRule="auto"/>
                                <w:rPr>
                                  <w:rFonts w:ascii="Tahoma" w:eastAsia="Times New Roman" w:hAnsi="Tahoma" w:cs="Tahoma"/>
                                  <w:color w:val="3B3B3B"/>
                                </w:rPr>
                              </w:pPr>
                              <w:r w:rsidRPr="005A5DAC">
                                <w:rPr>
                                  <w:rFonts w:ascii="Tahoma" w:eastAsia="Times New Roman" w:hAnsi="Tahoma" w:cs="Tahoma"/>
                                  <w:color w:val="3B3B3B"/>
                                </w:rPr>
                                <w:t>March 24–26</w:t>
                              </w:r>
                            </w:p>
                          </w:tc>
                          <w:tc>
                            <w:tcPr>
                              <w:tcW w:w="0" w:type="auto"/>
                              <w:tcMar>
                                <w:top w:w="15" w:type="dxa"/>
                                <w:left w:w="120" w:type="dxa"/>
                                <w:bottom w:w="15" w:type="dxa"/>
                                <w:right w:w="120" w:type="dxa"/>
                              </w:tcMar>
                              <w:vAlign w:val="center"/>
                              <w:hideMark/>
                            </w:tcPr>
                            <w:p w:rsidR="005A5DAC" w:rsidRPr="005A5DAC" w:rsidRDefault="00CE53B4" w:rsidP="005A5DAC">
                              <w:pPr>
                                <w:spacing w:after="0" w:line="240" w:lineRule="auto"/>
                                <w:rPr>
                                  <w:rFonts w:ascii="Tahoma" w:eastAsia="Times New Roman" w:hAnsi="Tahoma" w:cs="Tahoma"/>
                                  <w:color w:val="3B3B3B"/>
                                </w:rPr>
                              </w:pPr>
                              <w:hyperlink r:id="rId18" w:tgtFrame="_blank" w:history="1">
                                <w:r w:rsidR="005A5DAC" w:rsidRPr="005A5DAC">
                                  <w:rPr>
                                    <w:rFonts w:ascii="Tahoma" w:eastAsia="Times New Roman" w:hAnsi="Tahoma" w:cs="Tahoma"/>
                                    <w:color w:val="178CE0"/>
                                    <w:u w:val="single"/>
                                  </w:rPr>
                                  <w:t>Portland Women’s Enrichment Weekend</w:t>
                                </w:r>
                              </w:hyperlink>
                            </w:p>
                          </w:tc>
                          <w:tc>
                            <w:tcPr>
                              <w:tcW w:w="0" w:type="auto"/>
                              <w:tcMar>
                                <w:top w:w="15" w:type="dxa"/>
                                <w:left w:w="120" w:type="dxa"/>
                                <w:bottom w:w="15" w:type="dxa"/>
                                <w:right w:w="120" w:type="dxa"/>
                              </w:tcMar>
                              <w:vAlign w:val="center"/>
                              <w:hideMark/>
                            </w:tcPr>
                            <w:p w:rsidR="005A5DAC" w:rsidRPr="005A5DAC" w:rsidRDefault="005A5DAC" w:rsidP="005A5DAC">
                              <w:pPr>
                                <w:spacing w:after="0" w:line="240" w:lineRule="auto"/>
                                <w:rPr>
                                  <w:rFonts w:ascii="Tahoma" w:eastAsia="Times New Roman" w:hAnsi="Tahoma" w:cs="Tahoma"/>
                                  <w:color w:val="3B3B3B"/>
                                </w:rPr>
                              </w:pPr>
                              <w:r w:rsidRPr="005A5DAC">
                                <w:rPr>
                                  <w:rFonts w:ascii="Tahoma" w:eastAsia="Times New Roman" w:hAnsi="Tahoma" w:cs="Tahoma"/>
                                  <w:color w:val="3B3B3B"/>
                                </w:rPr>
                                <w:t>Canby, OR</w:t>
                              </w:r>
                            </w:p>
                          </w:tc>
                        </w:tr>
                        <w:tr w:rsidR="005A5DAC" w:rsidRPr="005A5DAC" w:rsidTr="005A5DAC">
                          <w:tc>
                            <w:tcPr>
                              <w:tcW w:w="0" w:type="auto"/>
                              <w:tcMar>
                                <w:top w:w="15" w:type="dxa"/>
                                <w:left w:w="120" w:type="dxa"/>
                                <w:bottom w:w="15" w:type="dxa"/>
                                <w:right w:w="120" w:type="dxa"/>
                              </w:tcMar>
                              <w:vAlign w:val="center"/>
                              <w:hideMark/>
                            </w:tcPr>
                            <w:p w:rsidR="005A5DAC" w:rsidRPr="005A5DAC" w:rsidRDefault="005A5DAC" w:rsidP="005A5DAC">
                              <w:pPr>
                                <w:spacing w:after="0" w:line="240" w:lineRule="auto"/>
                                <w:rPr>
                                  <w:rFonts w:ascii="Tahoma" w:eastAsia="Times New Roman" w:hAnsi="Tahoma" w:cs="Tahoma"/>
                                  <w:color w:val="3B3B3B"/>
                                </w:rPr>
                              </w:pPr>
                              <w:r w:rsidRPr="005A5DAC">
                                <w:rPr>
                                  <w:rFonts w:ascii="Tahoma" w:eastAsia="Times New Roman" w:hAnsi="Tahoma" w:cs="Tahoma"/>
                                  <w:color w:val="3B3B3B"/>
                                </w:rPr>
                                <w:t>April 4</w:t>
                              </w:r>
                            </w:p>
                          </w:tc>
                          <w:tc>
                            <w:tcPr>
                              <w:tcW w:w="0" w:type="auto"/>
                              <w:tcMar>
                                <w:top w:w="15" w:type="dxa"/>
                                <w:left w:w="120" w:type="dxa"/>
                                <w:bottom w:w="15" w:type="dxa"/>
                                <w:right w:w="120" w:type="dxa"/>
                              </w:tcMar>
                              <w:vAlign w:val="center"/>
                              <w:hideMark/>
                            </w:tcPr>
                            <w:p w:rsidR="005A5DAC" w:rsidRPr="005A5DAC" w:rsidRDefault="005A5DAC" w:rsidP="005A5DAC">
                              <w:pPr>
                                <w:spacing w:after="0" w:line="240" w:lineRule="auto"/>
                                <w:rPr>
                                  <w:rFonts w:ascii="Tahoma" w:eastAsia="Times New Roman" w:hAnsi="Tahoma" w:cs="Tahoma"/>
                                  <w:color w:val="3B3B3B"/>
                                </w:rPr>
                              </w:pPr>
                              <w:r w:rsidRPr="005A5DAC">
                                <w:rPr>
                                  <w:rFonts w:ascii="Tahoma" w:eastAsia="Times New Roman" w:hAnsi="Tahoma" w:cs="Tahoma"/>
                                  <w:color w:val="3B3B3B"/>
                                </w:rPr>
                                <w:t>Passover Evening</w:t>
                              </w:r>
                            </w:p>
                          </w:tc>
                          <w:tc>
                            <w:tcPr>
                              <w:tcW w:w="0" w:type="auto"/>
                              <w:tcMar>
                                <w:top w:w="15" w:type="dxa"/>
                                <w:left w:w="120" w:type="dxa"/>
                                <w:bottom w:w="15" w:type="dxa"/>
                                <w:right w:w="120" w:type="dxa"/>
                              </w:tcMar>
                              <w:vAlign w:val="center"/>
                              <w:hideMark/>
                            </w:tcPr>
                            <w:p w:rsidR="005A5DAC" w:rsidRPr="005A5DAC" w:rsidRDefault="005A5DAC" w:rsidP="005A5DAC">
                              <w:pPr>
                                <w:spacing w:after="0" w:line="240" w:lineRule="auto"/>
                                <w:rPr>
                                  <w:rFonts w:ascii="Tahoma" w:eastAsia="Times New Roman" w:hAnsi="Tahoma" w:cs="Tahoma"/>
                                  <w:color w:val="3B3B3B"/>
                                </w:rPr>
                              </w:pPr>
                              <w:r w:rsidRPr="005A5DAC">
                                <w:rPr>
                                  <w:rFonts w:ascii="Tahoma" w:eastAsia="Times New Roman" w:hAnsi="Tahoma" w:cs="Tahoma"/>
                                  <w:color w:val="3B3B3B"/>
                                </w:rPr>
                                <w:t> </w:t>
                              </w:r>
                            </w:p>
                          </w:tc>
                        </w:tr>
                        <w:tr w:rsidR="005A5DAC" w:rsidRPr="005A5DAC" w:rsidTr="005A5DAC">
                          <w:tc>
                            <w:tcPr>
                              <w:tcW w:w="0" w:type="auto"/>
                              <w:tcMar>
                                <w:top w:w="15" w:type="dxa"/>
                                <w:left w:w="120" w:type="dxa"/>
                                <w:bottom w:w="15" w:type="dxa"/>
                                <w:right w:w="120" w:type="dxa"/>
                              </w:tcMar>
                              <w:vAlign w:val="center"/>
                              <w:hideMark/>
                            </w:tcPr>
                            <w:p w:rsidR="005A5DAC" w:rsidRPr="005A5DAC" w:rsidRDefault="005A5DAC" w:rsidP="005A5DAC">
                              <w:pPr>
                                <w:spacing w:after="0" w:line="240" w:lineRule="auto"/>
                                <w:rPr>
                                  <w:rFonts w:ascii="Tahoma" w:eastAsia="Times New Roman" w:hAnsi="Tahoma" w:cs="Tahoma"/>
                                  <w:color w:val="3B3B3B"/>
                                </w:rPr>
                              </w:pPr>
                              <w:r w:rsidRPr="005A5DAC">
                                <w:rPr>
                                  <w:rFonts w:ascii="Tahoma" w:eastAsia="Times New Roman" w:hAnsi="Tahoma" w:cs="Tahoma"/>
                                  <w:color w:val="3B3B3B"/>
                                </w:rPr>
                                <w:t>April 6</w:t>
                              </w:r>
                            </w:p>
                          </w:tc>
                          <w:tc>
                            <w:tcPr>
                              <w:tcW w:w="0" w:type="auto"/>
                              <w:tcMar>
                                <w:top w:w="15" w:type="dxa"/>
                                <w:left w:w="120" w:type="dxa"/>
                                <w:bottom w:w="15" w:type="dxa"/>
                                <w:right w:w="120" w:type="dxa"/>
                              </w:tcMar>
                              <w:vAlign w:val="center"/>
                              <w:hideMark/>
                            </w:tcPr>
                            <w:p w:rsidR="005A5DAC" w:rsidRPr="005A5DAC" w:rsidRDefault="005A5DAC" w:rsidP="005A5DAC">
                              <w:pPr>
                                <w:spacing w:after="0" w:line="240" w:lineRule="auto"/>
                                <w:rPr>
                                  <w:rFonts w:ascii="Tahoma" w:eastAsia="Times New Roman" w:hAnsi="Tahoma" w:cs="Tahoma"/>
                                  <w:color w:val="3B3B3B"/>
                                </w:rPr>
                              </w:pPr>
                              <w:r w:rsidRPr="005A5DAC">
                                <w:rPr>
                                  <w:rFonts w:ascii="Tahoma" w:eastAsia="Times New Roman" w:hAnsi="Tahoma" w:cs="Tahoma"/>
                                  <w:color w:val="3B3B3B"/>
                                </w:rPr>
                                <w:t>First Day of Unleavened Bread</w:t>
                              </w:r>
                            </w:p>
                          </w:tc>
                          <w:tc>
                            <w:tcPr>
                              <w:tcW w:w="0" w:type="auto"/>
                              <w:tcMar>
                                <w:top w:w="15" w:type="dxa"/>
                                <w:left w:w="120" w:type="dxa"/>
                                <w:bottom w:w="15" w:type="dxa"/>
                                <w:right w:w="120" w:type="dxa"/>
                              </w:tcMar>
                              <w:vAlign w:val="center"/>
                              <w:hideMark/>
                            </w:tcPr>
                            <w:p w:rsidR="005A5DAC" w:rsidRPr="005A5DAC" w:rsidRDefault="005A5DAC" w:rsidP="005A5DAC">
                              <w:pPr>
                                <w:spacing w:after="0" w:line="240" w:lineRule="auto"/>
                                <w:rPr>
                                  <w:rFonts w:ascii="Tahoma" w:eastAsia="Times New Roman" w:hAnsi="Tahoma" w:cs="Tahoma"/>
                                  <w:color w:val="3B3B3B"/>
                                </w:rPr>
                              </w:pPr>
                              <w:r w:rsidRPr="005A5DAC">
                                <w:rPr>
                                  <w:rFonts w:ascii="Tahoma" w:eastAsia="Times New Roman" w:hAnsi="Tahoma" w:cs="Tahoma"/>
                                  <w:color w:val="3B3B3B"/>
                                </w:rPr>
                                <w:t> </w:t>
                              </w:r>
                            </w:p>
                          </w:tc>
                        </w:tr>
                        <w:tr w:rsidR="005A5DAC" w:rsidRPr="005A5DAC" w:rsidTr="005A5DAC">
                          <w:tc>
                            <w:tcPr>
                              <w:tcW w:w="0" w:type="auto"/>
                              <w:tcMar>
                                <w:top w:w="15" w:type="dxa"/>
                                <w:left w:w="120" w:type="dxa"/>
                                <w:bottom w:w="15" w:type="dxa"/>
                                <w:right w:w="120" w:type="dxa"/>
                              </w:tcMar>
                              <w:vAlign w:val="center"/>
                              <w:hideMark/>
                            </w:tcPr>
                            <w:p w:rsidR="005A5DAC" w:rsidRPr="005A5DAC" w:rsidRDefault="005A5DAC" w:rsidP="005A5DAC">
                              <w:pPr>
                                <w:spacing w:after="0" w:line="240" w:lineRule="auto"/>
                                <w:rPr>
                                  <w:rFonts w:ascii="Tahoma" w:eastAsia="Times New Roman" w:hAnsi="Tahoma" w:cs="Tahoma"/>
                                  <w:color w:val="3B3B3B"/>
                                </w:rPr>
                              </w:pPr>
                              <w:r w:rsidRPr="005A5DAC">
                                <w:rPr>
                                  <w:rFonts w:ascii="Tahoma" w:eastAsia="Times New Roman" w:hAnsi="Tahoma" w:cs="Tahoma"/>
                                  <w:color w:val="3B3B3B"/>
                                </w:rPr>
                                <w:t>April 7–9</w:t>
                              </w:r>
                            </w:p>
                          </w:tc>
                          <w:tc>
                            <w:tcPr>
                              <w:tcW w:w="0" w:type="auto"/>
                              <w:tcMar>
                                <w:top w:w="15" w:type="dxa"/>
                                <w:left w:w="120" w:type="dxa"/>
                                <w:bottom w:w="15" w:type="dxa"/>
                                <w:right w:w="120" w:type="dxa"/>
                              </w:tcMar>
                              <w:vAlign w:val="center"/>
                              <w:hideMark/>
                            </w:tcPr>
                            <w:p w:rsidR="005A5DAC" w:rsidRPr="005A5DAC" w:rsidRDefault="00CE53B4" w:rsidP="005A5DAC">
                              <w:pPr>
                                <w:spacing w:after="0" w:line="240" w:lineRule="auto"/>
                                <w:rPr>
                                  <w:rFonts w:ascii="Tahoma" w:eastAsia="Times New Roman" w:hAnsi="Tahoma" w:cs="Tahoma"/>
                                  <w:color w:val="3B3B3B"/>
                                </w:rPr>
                              </w:pPr>
                              <w:hyperlink r:id="rId19" w:tgtFrame="_blank" w:history="1">
                                <w:r w:rsidR="005A5DAC" w:rsidRPr="005A5DAC">
                                  <w:rPr>
                                    <w:rFonts w:ascii="Tahoma" w:eastAsia="Times New Roman" w:hAnsi="Tahoma" w:cs="Tahoma"/>
                                    <w:color w:val="178CE0"/>
                                    <w:u w:val="single"/>
                                  </w:rPr>
                                  <w:t>Milwaukee Prom &amp; Family Weekend</w:t>
                                </w:r>
                              </w:hyperlink>
                            </w:p>
                          </w:tc>
                          <w:tc>
                            <w:tcPr>
                              <w:tcW w:w="0" w:type="auto"/>
                              <w:tcMar>
                                <w:top w:w="15" w:type="dxa"/>
                                <w:left w:w="120" w:type="dxa"/>
                                <w:bottom w:w="15" w:type="dxa"/>
                                <w:right w:w="120" w:type="dxa"/>
                              </w:tcMar>
                              <w:vAlign w:val="center"/>
                              <w:hideMark/>
                            </w:tcPr>
                            <w:p w:rsidR="005A5DAC" w:rsidRPr="005A5DAC" w:rsidRDefault="005A5DAC" w:rsidP="005A5DAC">
                              <w:pPr>
                                <w:spacing w:after="0" w:line="240" w:lineRule="auto"/>
                                <w:rPr>
                                  <w:rFonts w:ascii="Tahoma" w:eastAsia="Times New Roman" w:hAnsi="Tahoma" w:cs="Tahoma"/>
                                  <w:color w:val="3B3B3B"/>
                                </w:rPr>
                              </w:pPr>
                              <w:r w:rsidRPr="005A5DAC">
                                <w:rPr>
                                  <w:rFonts w:ascii="Tahoma" w:eastAsia="Times New Roman" w:hAnsi="Tahoma" w:cs="Tahoma"/>
                                  <w:color w:val="3B3B3B"/>
                                </w:rPr>
                                <w:t>Milwaukee, WI</w:t>
                              </w:r>
                            </w:p>
                          </w:tc>
                        </w:tr>
                        <w:tr w:rsidR="005A5DAC" w:rsidRPr="005A5DAC" w:rsidTr="005A5DAC">
                          <w:tc>
                            <w:tcPr>
                              <w:tcW w:w="0" w:type="auto"/>
                              <w:tcMar>
                                <w:top w:w="15" w:type="dxa"/>
                                <w:left w:w="120" w:type="dxa"/>
                                <w:bottom w:w="15" w:type="dxa"/>
                                <w:right w:w="120" w:type="dxa"/>
                              </w:tcMar>
                              <w:vAlign w:val="center"/>
                              <w:hideMark/>
                            </w:tcPr>
                            <w:p w:rsidR="005A5DAC" w:rsidRPr="005A5DAC" w:rsidRDefault="005A5DAC" w:rsidP="005A5DAC">
                              <w:pPr>
                                <w:spacing w:after="0" w:line="240" w:lineRule="auto"/>
                                <w:rPr>
                                  <w:rFonts w:ascii="Tahoma" w:eastAsia="Times New Roman" w:hAnsi="Tahoma" w:cs="Tahoma"/>
                                  <w:color w:val="3B3B3B"/>
                                </w:rPr>
                              </w:pPr>
                              <w:r w:rsidRPr="005A5DAC">
                                <w:rPr>
                                  <w:rFonts w:ascii="Tahoma" w:eastAsia="Times New Roman" w:hAnsi="Tahoma" w:cs="Tahoma"/>
                                  <w:color w:val="3B3B3B"/>
                                </w:rPr>
                                <w:t>April 8–9</w:t>
                              </w:r>
                            </w:p>
                          </w:tc>
                          <w:tc>
                            <w:tcPr>
                              <w:tcW w:w="0" w:type="auto"/>
                              <w:tcMar>
                                <w:top w:w="15" w:type="dxa"/>
                                <w:left w:w="120" w:type="dxa"/>
                                <w:bottom w:w="15" w:type="dxa"/>
                                <w:right w:w="120" w:type="dxa"/>
                              </w:tcMar>
                              <w:vAlign w:val="center"/>
                              <w:hideMark/>
                            </w:tcPr>
                            <w:p w:rsidR="005A5DAC" w:rsidRPr="005A5DAC" w:rsidRDefault="00CE53B4" w:rsidP="005A5DAC">
                              <w:pPr>
                                <w:spacing w:after="0" w:line="240" w:lineRule="auto"/>
                                <w:rPr>
                                  <w:rFonts w:ascii="Tahoma" w:eastAsia="Times New Roman" w:hAnsi="Tahoma" w:cs="Tahoma"/>
                                  <w:color w:val="3B3B3B"/>
                                </w:rPr>
                              </w:pPr>
                              <w:hyperlink r:id="rId20" w:tgtFrame="_blank" w:history="1">
                                <w:r w:rsidR="005A5DAC" w:rsidRPr="005A5DAC">
                                  <w:rPr>
                                    <w:rFonts w:ascii="Tahoma" w:eastAsia="Times New Roman" w:hAnsi="Tahoma" w:cs="Tahoma"/>
                                    <w:color w:val="178CE0"/>
                                    <w:u w:val="single"/>
                                  </w:rPr>
                                  <w:t>Southeast Regional Formal Weekend</w:t>
                                </w:r>
                              </w:hyperlink>
                            </w:p>
                          </w:tc>
                          <w:tc>
                            <w:tcPr>
                              <w:tcW w:w="0" w:type="auto"/>
                              <w:tcMar>
                                <w:top w:w="15" w:type="dxa"/>
                                <w:left w:w="120" w:type="dxa"/>
                                <w:bottom w:w="15" w:type="dxa"/>
                                <w:right w:w="120" w:type="dxa"/>
                              </w:tcMar>
                              <w:vAlign w:val="center"/>
                              <w:hideMark/>
                            </w:tcPr>
                            <w:p w:rsidR="005A5DAC" w:rsidRPr="005A5DAC" w:rsidRDefault="005A5DAC" w:rsidP="005A5DAC">
                              <w:pPr>
                                <w:spacing w:after="0" w:line="240" w:lineRule="auto"/>
                                <w:rPr>
                                  <w:rFonts w:ascii="Tahoma" w:eastAsia="Times New Roman" w:hAnsi="Tahoma" w:cs="Tahoma"/>
                                  <w:color w:val="3B3B3B"/>
                                </w:rPr>
                              </w:pPr>
                              <w:r w:rsidRPr="005A5DAC">
                                <w:rPr>
                                  <w:rFonts w:ascii="Tahoma" w:eastAsia="Times New Roman" w:hAnsi="Tahoma" w:cs="Tahoma"/>
                                  <w:color w:val="3B3B3B"/>
                                </w:rPr>
                                <w:t>Atlanta, GA</w:t>
                              </w:r>
                            </w:p>
                          </w:tc>
                        </w:tr>
                        <w:tr w:rsidR="005A5DAC" w:rsidRPr="005A5DAC" w:rsidTr="005A5DAC">
                          <w:tc>
                            <w:tcPr>
                              <w:tcW w:w="0" w:type="auto"/>
                              <w:tcMar>
                                <w:top w:w="15" w:type="dxa"/>
                                <w:left w:w="120" w:type="dxa"/>
                                <w:bottom w:w="15" w:type="dxa"/>
                                <w:right w:w="120" w:type="dxa"/>
                              </w:tcMar>
                              <w:vAlign w:val="center"/>
                              <w:hideMark/>
                            </w:tcPr>
                            <w:p w:rsidR="005A5DAC" w:rsidRPr="005A5DAC" w:rsidRDefault="005A5DAC" w:rsidP="005A5DAC">
                              <w:pPr>
                                <w:spacing w:after="0" w:line="240" w:lineRule="auto"/>
                                <w:rPr>
                                  <w:rFonts w:ascii="Tahoma" w:eastAsia="Times New Roman" w:hAnsi="Tahoma" w:cs="Tahoma"/>
                                  <w:color w:val="3B3B3B"/>
                                </w:rPr>
                              </w:pPr>
                              <w:r w:rsidRPr="005A5DAC">
                                <w:rPr>
                                  <w:rFonts w:ascii="Tahoma" w:eastAsia="Times New Roman" w:hAnsi="Tahoma" w:cs="Tahoma"/>
                                  <w:color w:val="3B3B3B"/>
                                </w:rPr>
                                <w:t>April 12</w:t>
                              </w:r>
                            </w:p>
                          </w:tc>
                          <w:tc>
                            <w:tcPr>
                              <w:tcW w:w="0" w:type="auto"/>
                              <w:tcMar>
                                <w:top w:w="15" w:type="dxa"/>
                                <w:left w:w="120" w:type="dxa"/>
                                <w:bottom w:w="15" w:type="dxa"/>
                                <w:right w:w="120" w:type="dxa"/>
                              </w:tcMar>
                              <w:vAlign w:val="center"/>
                              <w:hideMark/>
                            </w:tcPr>
                            <w:p w:rsidR="005A5DAC" w:rsidRPr="005A5DAC" w:rsidRDefault="005A5DAC" w:rsidP="005A5DAC">
                              <w:pPr>
                                <w:spacing w:after="0" w:line="240" w:lineRule="auto"/>
                                <w:rPr>
                                  <w:rFonts w:ascii="Tahoma" w:eastAsia="Times New Roman" w:hAnsi="Tahoma" w:cs="Tahoma"/>
                                  <w:color w:val="3B3B3B"/>
                                </w:rPr>
                              </w:pPr>
                              <w:r w:rsidRPr="005A5DAC">
                                <w:rPr>
                                  <w:rFonts w:ascii="Tahoma" w:eastAsia="Times New Roman" w:hAnsi="Tahoma" w:cs="Tahoma"/>
                                  <w:color w:val="3B3B3B"/>
                                </w:rPr>
                                <w:t>Last Day of Unleavened Bread</w:t>
                              </w:r>
                            </w:p>
                          </w:tc>
                          <w:tc>
                            <w:tcPr>
                              <w:tcW w:w="0" w:type="auto"/>
                              <w:tcMar>
                                <w:top w:w="15" w:type="dxa"/>
                                <w:left w:w="120" w:type="dxa"/>
                                <w:bottom w:w="15" w:type="dxa"/>
                                <w:right w:w="120" w:type="dxa"/>
                              </w:tcMar>
                              <w:vAlign w:val="center"/>
                              <w:hideMark/>
                            </w:tcPr>
                            <w:p w:rsidR="005A5DAC" w:rsidRPr="005A5DAC" w:rsidRDefault="005A5DAC" w:rsidP="005A5DAC">
                              <w:pPr>
                                <w:spacing w:after="0" w:line="240" w:lineRule="auto"/>
                                <w:rPr>
                                  <w:rFonts w:ascii="Tahoma" w:eastAsia="Times New Roman" w:hAnsi="Tahoma" w:cs="Tahoma"/>
                                  <w:color w:val="3B3B3B"/>
                                </w:rPr>
                              </w:pPr>
                              <w:r w:rsidRPr="005A5DAC">
                                <w:rPr>
                                  <w:rFonts w:ascii="Tahoma" w:eastAsia="Times New Roman" w:hAnsi="Tahoma" w:cs="Tahoma"/>
                                  <w:color w:val="3B3B3B"/>
                                </w:rPr>
                                <w:t> </w:t>
                              </w:r>
                            </w:p>
                          </w:tc>
                        </w:tr>
                        <w:tr w:rsidR="005A5DAC" w:rsidRPr="005A5DAC" w:rsidTr="005A5DAC">
                          <w:tc>
                            <w:tcPr>
                              <w:tcW w:w="0" w:type="auto"/>
                              <w:tcMar>
                                <w:top w:w="15" w:type="dxa"/>
                                <w:left w:w="120" w:type="dxa"/>
                                <w:bottom w:w="15" w:type="dxa"/>
                                <w:right w:w="120" w:type="dxa"/>
                              </w:tcMar>
                              <w:vAlign w:val="center"/>
                              <w:hideMark/>
                            </w:tcPr>
                            <w:p w:rsidR="005A5DAC" w:rsidRPr="005A5DAC" w:rsidRDefault="005A5DAC" w:rsidP="005A5DAC">
                              <w:pPr>
                                <w:spacing w:after="0" w:line="240" w:lineRule="auto"/>
                                <w:rPr>
                                  <w:rFonts w:ascii="Tahoma" w:eastAsia="Times New Roman" w:hAnsi="Tahoma" w:cs="Tahoma"/>
                                  <w:color w:val="3B3B3B"/>
                                </w:rPr>
                              </w:pPr>
                              <w:r w:rsidRPr="005A5DAC">
                                <w:rPr>
                                  <w:rFonts w:ascii="Tahoma" w:eastAsia="Times New Roman" w:hAnsi="Tahoma" w:cs="Tahoma"/>
                                  <w:color w:val="3B3B3B"/>
                                </w:rPr>
                                <w:t>April 13</w:t>
                              </w:r>
                            </w:p>
                          </w:tc>
                          <w:tc>
                            <w:tcPr>
                              <w:tcW w:w="0" w:type="auto"/>
                              <w:tcMar>
                                <w:top w:w="15" w:type="dxa"/>
                                <w:left w:w="120" w:type="dxa"/>
                                <w:bottom w:w="15" w:type="dxa"/>
                                <w:right w:w="120" w:type="dxa"/>
                              </w:tcMar>
                              <w:vAlign w:val="center"/>
                              <w:hideMark/>
                            </w:tcPr>
                            <w:p w:rsidR="005A5DAC" w:rsidRPr="005A5DAC" w:rsidRDefault="005A5DAC" w:rsidP="005A5DAC">
                              <w:pPr>
                                <w:spacing w:after="0" w:line="240" w:lineRule="auto"/>
                                <w:rPr>
                                  <w:rFonts w:ascii="Tahoma" w:eastAsia="Times New Roman" w:hAnsi="Tahoma" w:cs="Tahoma"/>
                                  <w:color w:val="3B3B3B"/>
                                </w:rPr>
                              </w:pPr>
                              <w:r w:rsidRPr="005A5DAC">
                                <w:rPr>
                                  <w:rFonts w:ascii="Tahoma" w:eastAsia="Times New Roman" w:hAnsi="Tahoma" w:cs="Tahoma"/>
                                  <w:color w:val="3B3B3B"/>
                                </w:rPr>
                                <w:t>Festival Planning Brochure Posted Online</w:t>
                              </w:r>
                            </w:p>
                          </w:tc>
                          <w:tc>
                            <w:tcPr>
                              <w:tcW w:w="0" w:type="auto"/>
                              <w:tcMar>
                                <w:top w:w="15" w:type="dxa"/>
                                <w:left w:w="120" w:type="dxa"/>
                                <w:bottom w:w="15" w:type="dxa"/>
                                <w:right w:w="120" w:type="dxa"/>
                              </w:tcMar>
                              <w:vAlign w:val="center"/>
                              <w:hideMark/>
                            </w:tcPr>
                            <w:p w:rsidR="005A5DAC" w:rsidRPr="005A5DAC" w:rsidRDefault="005A5DAC" w:rsidP="005A5DAC">
                              <w:pPr>
                                <w:spacing w:after="0" w:line="240" w:lineRule="auto"/>
                                <w:rPr>
                                  <w:rFonts w:ascii="Tahoma" w:eastAsia="Times New Roman" w:hAnsi="Tahoma" w:cs="Tahoma"/>
                                  <w:color w:val="3B3B3B"/>
                                </w:rPr>
                              </w:pPr>
                              <w:r w:rsidRPr="005A5DAC">
                                <w:rPr>
                                  <w:rFonts w:ascii="Tahoma" w:eastAsia="Times New Roman" w:hAnsi="Tahoma" w:cs="Tahoma"/>
                                  <w:color w:val="3B3B3B"/>
                                </w:rPr>
                                <w:t> </w:t>
                              </w:r>
                            </w:p>
                          </w:tc>
                        </w:tr>
                        <w:tr w:rsidR="005A5DAC" w:rsidRPr="005A5DAC" w:rsidTr="005A5DAC">
                          <w:tc>
                            <w:tcPr>
                              <w:tcW w:w="0" w:type="auto"/>
                              <w:tcMar>
                                <w:top w:w="15" w:type="dxa"/>
                                <w:left w:w="120" w:type="dxa"/>
                                <w:bottom w:w="15" w:type="dxa"/>
                                <w:right w:w="120" w:type="dxa"/>
                              </w:tcMar>
                              <w:vAlign w:val="center"/>
                              <w:hideMark/>
                            </w:tcPr>
                            <w:p w:rsidR="005A5DAC" w:rsidRPr="005A5DAC" w:rsidRDefault="005A5DAC" w:rsidP="005A5DAC">
                              <w:pPr>
                                <w:spacing w:after="0" w:line="240" w:lineRule="auto"/>
                                <w:rPr>
                                  <w:rFonts w:ascii="Tahoma" w:eastAsia="Times New Roman" w:hAnsi="Tahoma" w:cs="Tahoma"/>
                                  <w:color w:val="3B3B3B"/>
                                </w:rPr>
                              </w:pPr>
                              <w:r w:rsidRPr="005A5DAC">
                                <w:rPr>
                                  <w:rFonts w:ascii="Tahoma" w:eastAsia="Times New Roman" w:hAnsi="Tahoma" w:cs="Tahoma"/>
                                  <w:color w:val="3B3B3B"/>
                                </w:rPr>
                                <w:t>April 21–23</w:t>
                              </w:r>
                            </w:p>
                          </w:tc>
                          <w:tc>
                            <w:tcPr>
                              <w:tcW w:w="0" w:type="auto"/>
                              <w:tcMar>
                                <w:top w:w="15" w:type="dxa"/>
                                <w:left w:w="120" w:type="dxa"/>
                                <w:bottom w:w="15" w:type="dxa"/>
                                <w:right w:w="120" w:type="dxa"/>
                              </w:tcMar>
                              <w:vAlign w:val="center"/>
                              <w:hideMark/>
                            </w:tcPr>
                            <w:p w:rsidR="005A5DAC" w:rsidRPr="005A5DAC" w:rsidRDefault="00CE53B4" w:rsidP="005A5DAC">
                              <w:pPr>
                                <w:spacing w:after="0" w:line="240" w:lineRule="auto"/>
                                <w:rPr>
                                  <w:rFonts w:ascii="Tahoma" w:eastAsia="Times New Roman" w:hAnsi="Tahoma" w:cs="Tahoma"/>
                                  <w:color w:val="3B3B3B"/>
                                </w:rPr>
                              </w:pPr>
                              <w:hyperlink r:id="rId21" w:tgtFrame="_blank" w:history="1">
                                <w:r w:rsidR="005A5DAC" w:rsidRPr="005A5DAC">
                                  <w:rPr>
                                    <w:rFonts w:ascii="Tahoma" w:eastAsia="Times New Roman" w:hAnsi="Tahoma" w:cs="Tahoma"/>
                                    <w:color w:val="178CE0"/>
                                    <w:u w:val="single"/>
                                  </w:rPr>
                                  <w:t>Women’s Enrichment Weekend</w:t>
                                </w:r>
                              </w:hyperlink>
                            </w:p>
                          </w:tc>
                          <w:tc>
                            <w:tcPr>
                              <w:tcW w:w="0" w:type="auto"/>
                              <w:tcMar>
                                <w:top w:w="15" w:type="dxa"/>
                                <w:left w:w="120" w:type="dxa"/>
                                <w:bottom w:w="15" w:type="dxa"/>
                                <w:right w:w="120" w:type="dxa"/>
                              </w:tcMar>
                              <w:vAlign w:val="center"/>
                              <w:hideMark/>
                            </w:tcPr>
                            <w:p w:rsidR="005A5DAC" w:rsidRPr="005A5DAC" w:rsidRDefault="005A5DAC" w:rsidP="005A5DAC">
                              <w:pPr>
                                <w:spacing w:after="0" w:line="240" w:lineRule="auto"/>
                                <w:rPr>
                                  <w:rFonts w:ascii="Tahoma" w:eastAsia="Times New Roman" w:hAnsi="Tahoma" w:cs="Tahoma"/>
                                  <w:color w:val="3B3B3B"/>
                                </w:rPr>
                              </w:pPr>
                              <w:r w:rsidRPr="005A5DAC">
                                <w:rPr>
                                  <w:rFonts w:ascii="Tahoma" w:eastAsia="Times New Roman" w:hAnsi="Tahoma" w:cs="Tahoma"/>
                                  <w:color w:val="3B3B3B"/>
                                </w:rPr>
                                <w:t>Indianapolis, IN</w:t>
                              </w:r>
                            </w:p>
                          </w:tc>
                        </w:tr>
                        <w:tr w:rsidR="005A5DAC" w:rsidRPr="005A5DAC" w:rsidTr="005A5DAC">
                          <w:tc>
                            <w:tcPr>
                              <w:tcW w:w="0" w:type="auto"/>
                              <w:tcMar>
                                <w:top w:w="15" w:type="dxa"/>
                                <w:left w:w="120" w:type="dxa"/>
                                <w:bottom w:w="15" w:type="dxa"/>
                                <w:right w:w="120" w:type="dxa"/>
                              </w:tcMar>
                              <w:vAlign w:val="center"/>
                              <w:hideMark/>
                            </w:tcPr>
                            <w:p w:rsidR="005A5DAC" w:rsidRPr="005A5DAC" w:rsidRDefault="005A5DAC" w:rsidP="005A5DAC">
                              <w:pPr>
                                <w:spacing w:after="0" w:line="240" w:lineRule="auto"/>
                                <w:rPr>
                                  <w:rFonts w:ascii="Tahoma" w:eastAsia="Times New Roman" w:hAnsi="Tahoma" w:cs="Tahoma"/>
                                  <w:color w:val="3B3B3B"/>
                                </w:rPr>
                              </w:pPr>
                              <w:r w:rsidRPr="005A5DAC">
                                <w:rPr>
                                  <w:rFonts w:ascii="Tahoma" w:eastAsia="Times New Roman" w:hAnsi="Tahoma" w:cs="Tahoma"/>
                                  <w:color w:val="3B3B3B"/>
                                </w:rPr>
                                <w:t>April 30</w:t>
                              </w:r>
                            </w:p>
                          </w:tc>
                          <w:tc>
                            <w:tcPr>
                              <w:tcW w:w="0" w:type="auto"/>
                              <w:tcMar>
                                <w:top w:w="15" w:type="dxa"/>
                                <w:left w:w="120" w:type="dxa"/>
                                <w:bottom w:w="15" w:type="dxa"/>
                                <w:right w:w="120" w:type="dxa"/>
                              </w:tcMar>
                              <w:vAlign w:val="center"/>
                              <w:hideMark/>
                            </w:tcPr>
                            <w:p w:rsidR="005A5DAC" w:rsidRPr="005A5DAC" w:rsidRDefault="005A5DAC" w:rsidP="005A5DAC">
                              <w:pPr>
                                <w:spacing w:after="0" w:line="240" w:lineRule="auto"/>
                                <w:rPr>
                                  <w:rFonts w:ascii="Tahoma" w:eastAsia="Times New Roman" w:hAnsi="Tahoma" w:cs="Tahoma"/>
                                  <w:color w:val="3B3B3B"/>
                                </w:rPr>
                              </w:pPr>
                              <w:r w:rsidRPr="005A5DAC">
                                <w:rPr>
                                  <w:rFonts w:ascii="Tahoma" w:eastAsia="Times New Roman" w:hAnsi="Tahoma" w:cs="Tahoma"/>
                                  <w:color w:val="3B3B3B"/>
                                </w:rPr>
                                <w:t>Festival Housing Reservations Begin</w:t>
                              </w:r>
                            </w:p>
                          </w:tc>
                          <w:tc>
                            <w:tcPr>
                              <w:tcW w:w="0" w:type="auto"/>
                              <w:tcMar>
                                <w:top w:w="15" w:type="dxa"/>
                                <w:left w:w="120" w:type="dxa"/>
                                <w:bottom w:w="15" w:type="dxa"/>
                                <w:right w:w="120" w:type="dxa"/>
                              </w:tcMar>
                              <w:vAlign w:val="center"/>
                              <w:hideMark/>
                            </w:tcPr>
                            <w:p w:rsidR="005A5DAC" w:rsidRPr="005A5DAC" w:rsidRDefault="005A5DAC" w:rsidP="005A5DAC">
                              <w:pPr>
                                <w:spacing w:after="0" w:line="240" w:lineRule="auto"/>
                                <w:rPr>
                                  <w:rFonts w:ascii="Tahoma" w:eastAsia="Times New Roman" w:hAnsi="Tahoma" w:cs="Tahoma"/>
                                  <w:color w:val="3B3B3B"/>
                                </w:rPr>
                              </w:pPr>
                              <w:r w:rsidRPr="005A5DAC">
                                <w:rPr>
                                  <w:rFonts w:ascii="Tahoma" w:eastAsia="Times New Roman" w:hAnsi="Tahoma" w:cs="Tahoma"/>
                                  <w:color w:val="3B3B3B"/>
                                </w:rPr>
                                <w:t> </w:t>
                              </w:r>
                            </w:p>
                          </w:tc>
                        </w:tr>
                        <w:tr w:rsidR="005A5DAC" w:rsidRPr="005A5DAC" w:rsidTr="005A5DAC">
                          <w:tc>
                            <w:tcPr>
                              <w:tcW w:w="0" w:type="auto"/>
                              <w:tcMar>
                                <w:top w:w="15" w:type="dxa"/>
                                <w:left w:w="120" w:type="dxa"/>
                                <w:bottom w:w="15" w:type="dxa"/>
                                <w:right w:w="120" w:type="dxa"/>
                              </w:tcMar>
                              <w:vAlign w:val="center"/>
                              <w:hideMark/>
                            </w:tcPr>
                            <w:p w:rsidR="005A5DAC" w:rsidRPr="005A5DAC" w:rsidRDefault="005A5DAC" w:rsidP="005A5DAC">
                              <w:pPr>
                                <w:spacing w:after="0" w:line="240" w:lineRule="auto"/>
                                <w:rPr>
                                  <w:rFonts w:ascii="Tahoma" w:eastAsia="Times New Roman" w:hAnsi="Tahoma" w:cs="Tahoma"/>
                                  <w:color w:val="3B3B3B"/>
                                </w:rPr>
                              </w:pPr>
                              <w:r w:rsidRPr="005A5DAC">
                                <w:rPr>
                                  <w:rFonts w:ascii="Tahoma" w:eastAsia="Times New Roman" w:hAnsi="Tahoma" w:cs="Tahoma"/>
                                  <w:color w:val="3B3B3B"/>
                                </w:rPr>
                                <w:t>May 4</w:t>
                              </w:r>
                            </w:p>
                          </w:tc>
                          <w:tc>
                            <w:tcPr>
                              <w:tcW w:w="0" w:type="auto"/>
                              <w:tcMar>
                                <w:top w:w="15" w:type="dxa"/>
                                <w:left w:w="120" w:type="dxa"/>
                                <w:bottom w:w="15" w:type="dxa"/>
                                <w:right w:w="120" w:type="dxa"/>
                              </w:tcMar>
                              <w:vAlign w:val="center"/>
                              <w:hideMark/>
                            </w:tcPr>
                            <w:p w:rsidR="005A5DAC" w:rsidRPr="005A5DAC" w:rsidRDefault="005A5DAC" w:rsidP="005A5DAC">
                              <w:pPr>
                                <w:spacing w:after="0" w:line="240" w:lineRule="auto"/>
                                <w:rPr>
                                  <w:rFonts w:ascii="Tahoma" w:eastAsia="Times New Roman" w:hAnsi="Tahoma" w:cs="Tahoma"/>
                                  <w:color w:val="3B3B3B"/>
                                </w:rPr>
                              </w:pPr>
                              <w:r w:rsidRPr="005A5DAC">
                                <w:rPr>
                                  <w:rFonts w:ascii="Tahoma" w:eastAsia="Times New Roman" w:hAnsi="Tahoma" w:cs="Tahoma"/>
                                  <w:color w:val="3B3B3B"/>
                                </w:rPr>
                                <w:t>Second Passover Evening</w:t>
                              </w:r>
                            </w:p>
                          </w:tc>
                          <w:tc>
                            <w:tcPr>
                              <w:tcW w:w="0" w:type="auto"/>
                              <w:tcMar>
                                <w:top w:w="15" w:type="dxa"/>
                                <w:left w:w="120" w:type="dxa"/>
                                <w:bottom w:w="15" w:type="dxa"/>
                                <w:right w:w="120" w:type="dxa"/>
                              </w:tcMar>
                              <w:vAlign w:val="center"/>
                              <w:hideMark/>
                            </w:tcPr>
                            <w:p w:rsidR="005A5DAC" w:rsidRPr="005A5DAC" w:rsidRDefault="005A5DAC" w:rsidP="005A5DAC">
                              <w:pPr>
                                <w:spacing w:after="0" w:line="240" w:lineRule="auto"/>
                                <w:rPr>
                                  <w:rFonts w:ascii="Tahoma" w:eastAsia="Times New Roman" w:hAnsi="Tahoma" w:cs="Tahoma"/>
                                  <w:color w:val="3B3B3B"/>
                                </w:rPr>
                              </w:pPr>
                              <w:r w:rsidRPr="005A5DAC">
                                <w:rPr>
                                  <w:rFonts w:ascii="Tahoma" w:eastAsia="Times New Roman" w:hAnsi="Tahoma" w:cs="Tahoma"/>
                                  <w:color w:val="3B3B3B"/>
                                </w:rPr>
                                <w:t> </w:t>
                              </w:r>
                            </w:p>
                          </w:tc>
                        </w:tr>
                        <w:tr w:rsidR="005A5DAC" w:rsidRPr="005A5DAC" w:rsidTr="005A5DAC">
                          <w:tc>
                            <w:tcPr>
                              <w:tcW w:w="0" w:type="auto"/>
                              <w:tcMar>
                                <w:top w:w="15" w:type="dxa"/>
                                <w:left w:w="120" w:type="dxa"/>
                                <w:bottom w:w="15" w:type="dxa"/>
                                <w:right w:w="120" w:type="dxa"/>
                              </w:tcMar>
                              <w:vAlign w:val="center"/>
                              <w:hideMark/>
                            </w:tcPr>
                            <w:p w:rsidR="005A5DAC" w:rsidRPr="005A5DAC" w:rsidRDefault="005A5DAC" w:rsidP="005A5DAC">
                              <w:pPr>
                                <w:spacing w:after="0" w:line="240" w:lineRule="auto"/>
                                <w:rPr>
                                  <w:rFonts w:ascii="Tahoma" w:eastAsia="Times New Roman" w:hAnsi="Tahoma" w:cs="Tahoma"/>
                                  <w:color w:val="3B3B3B"/>
                                </w:rPr>
                              </w:pPr>
                              <w:r w:rsidRPr="005A5DAC">
                                <w:rPr>
                                  <w:rFonts w:ascii="Tahoma" w:eastAsia="Times New Roman" w:hAnsi="Tahoma" w:cs="Tahoma"/>
                                  <w:color w:val="3B3B3B"/>
                                </w:rPr>
                                <w:t>May 6–8</w:t>
                              </w:r>
                            </w:p>
                          </w:tc>
                          <w:tc>
                            <w:tcPr>
                              <w:tcW w:w="0" w:type="auto"/>
                              <w:tcMar>
                                <w:top w:w="15" w:type="dxa"/>
                                <w:left w:w="120" w:type="dxa"/>
                                <w:bottom w:w="15" w:type="dxa"/>
                                <w:right w:w="120" w:type="dxa"/>
                              </w:tcMar>
                              <w:vAlign w:val="center"/>
                              <w:hideMark/>
                            </w:tcPr>
                            <w:p w:rsidR="005A5DAC" w:rsidRPr="005A5DAC" w:rsidRDefault="005A5DAC" w:rsidP="005A5DAC">
                              <w:pPr>
                                <w:spacing w:after="0" w:line="240" w:lineRule="auto"/>
                                <w:rPr>
                                  <w:rFonts w:ascii="Tahoma" w:eastAsia="Times New Roman" w:hAnsi="Tahoma" w:cs="Tahoma"/>
                                  <w:color w:val="3B3B3B"/>
                                </w:rPr>
                              </w:pPr>
                              <w:r w:rsidRPr="005A5DAC">
                                <w:rPr>
                                  <w:rFonts w:ascii="Tahoma" w:eastAsia="Times New Roman" w:hAnsi="Tahoma" w:cs="Tahoma"/>
                                  <w:color w:val="3B3B3B"/>
                                </w:rPr>
                                <w:t>GCE Annual Meeting</w:t>
                              </w:r>
                            </w:p>
                          </w:tc>
                          <w:tc>
                            <w:tcPr>
                              <w:tcW w:w="0" w:type="auto"/>
                              <w:tcMar>
                                <w:top w:w="15" w:type="dxa"/>
                                <w:left w:w="120" w:type="dxa"/>
                                <w:bottom w:w="15" w:type="dxa"/>
                                <w:right w:w="120" w:type="dxa"/>
                              </w:tcMar>
                              <w:vAlign w:val="center"/>
                              <w:hideMark/>
                            </w:tcPr>
                            <w:p w:rsidR="005A5DAC" w:rsidRPr="005A5DAC" w:rsidRDefault="005A5DAC" w:rsidP="005A5DAC">
                              <w:pPr>
                                <w:spacing w:after="0" w:line="240" w:lineRule="auto"/>
                                <w:rPr>
                                  <w:rFonts w:ascii="Tahoma" w:eastAsia="Times New Roman" w:hAnsi="Tahoma" w:cs="Tahoma"/>
                                  <w:color w:val="3B3B3B"/>
                                </w:rPr>
                              </w:pPr>
                              <w:r w:rsidRPr="005A5DAC">
                                <w:rPr>
                                  <w:rFonts w:ascii="Tahoma" w:eastAsia="Times New Roman" w:hAnsi="Tahoma" w:cs="Tahoma"/>
                                  <w:color w:val="3B3B3B"/>
                                </w:rPr>
                                <w:t>Cincinnati, OH</w:t>
                              </w:r>
                            </w:p>
                          </w:tc>
                        </w:tr>
                        <w:tr w:rsidR="005A5DAC" w:rsidRPr="005A5DAC" w:rsidTr="005A5DAC">
                          <w:tc>
                            <w:tcPr>
                              <w:tcW w:w="0" w:type="auto"/>
                              <w:tcMar>
                                <w:top w:w="15" w:type="dxa"/>
                                <w:left w:w="120" w:type="dxa"/>
                                <w:bottom w:w="15" w:type="dxa"/>
                                <w:right w:w="120" w:type="dxa"/>
                              </w:tcMar>
                              <w:vAlign w:val="center"/>
                              <w:hideMark/>
                            </w:tcPr>
                            <w:p w:rsidR="005A5DAC" w:rsidRPr="005A5DAC" w:rsidRDefault="005A5DAC" w:rsidP="005A5DAC">
                              <w:pPr>
                                <w:spacing w:after="0" w:line="240" w:lineRule="auto"/>
                                <w:rPr>
                                  <w:rFonts w:ascii="Tahoma" w:eastAsia="Times New Roman" w:hAnsi="Tahoma" w:cs="Tahoma"/>
                                  <w:color w:val="3B3B3B"/>
                                </w:rPr>
                              </w:pPr>
                              <w:r w:rsidRPr="005A5DAC">
                                <w:rPr>
                                  <w:rFonts w:ascii="Tahoma" w:eastAsia="Times New Roman" w:hAnsi="Tahoma" w:cs="Tahoma"/>
                                  <w:color w:val="3B3B3B"/>
                                </w:rPr>
                                <w:t>May 22–26</w:t>
                              </w:r>
                            </w:p>
                          </w:tc>
                          <w:tc>
                            <w:tcPr>
                              <w:tcW w:w="0" w:type="auto"/>
                              <w:tcMar>
                                <w:top w:w="15" w:type="dxa"/>
                                <w:left w:w="120" w:type="dxa"/>
                                <w:bottom w:w="15" w:type="dxa"/>
                                <w:right w:w="120" w:type="dxa"/>
                              </w:tcMar>
                              <w:vAlign w:val="center"/>
                              <w:hideMark/>
                            </w:tcPr>
                            <w:p w:rsidR="005A5DAC" w:rsidRPr="005A5DAC" w:rsidRDefault="00CE53B4" w:rsidP="005A5DAC">
                              <w:pPr>
                                <w:spacing w:after="0" w:line="240" w:lineRule="auto"/>
                                <w:rPr>
                                  <w:rFonts w:ascii="Tahoma" w:eastAsia="Times New Roman" w:hAnsi="Tahoma" w:cs="Tahoma"/>
                                  <w:color w:val="3B3B3B"/>
                                </w:rPr>
                              </w:pPr>
                              <w:hyperlink r:id="rId22" w:tgtFrame="_blank" w:history="1">
                                <w:r w:rsidR="005A5DAC" w:rsidRPr="005A5DAC">
                                  <w:rPr>
                                    <w:rFonts w:ascii="Tahoma" w:eastAsia="Times New Roman" w:hAnsi="Tahoma" w:cs="Tahoma"/>
                                    <w:color w:val="178CE0"/>
                                    <w:u w:val="single"/>
                                  </w:rPr>
                                  <w:t>ABC Continuing Education</w:t>
                                </w:r>
                              </w:hyperlink>
                            </w:p>
                          </w:tc>
                          <w:tc>
                            <w:tcPr>
                              <w:tcW w:w="0" w:type="auto"/>
                              <w:tcMar>
                                <w:top w:w="15" w:type="dxa"/>
                                <w:left w:w="120" w:type="dxa"/>
                                <w:bottom w:w="15" w:type="dxa"/>
                                <w:right w:w="120" w:type="dxa"/>
                              </w:tcMar>
                              <w:vAlign w:val="center"/>
                              <w:hideMark/>
                            </w:tcPr>
                            <w:p w:rsidR="005A5DAC" w:rsidRPr="005A5DAC" w:rsidRDefault="005A5DAC" w:rsidP="005A5DAC">
                              <w:pPr>
                                <w:spacing w:after="0" w:line="240" w:lineRule="auto"/>
                                <w:rPr>
                                  <w:rFonts w:ascii="Tahoma" w:eastAsia="Times New Roman" w:hAnsi="Tahoma" w:cs="Tahoma"/>
                                  <w:color w:val="3B3B3B"/>
                                </w:rPr>
                              </w:pPr>
                              <w:r w:rsidRPr="005A5DAC">
                                <w:rPr>
                                  <w:rFonts w:ascii="Tahoma" w:eastAsia="Times New Roman" w:hAnsi="Tahoma" w:cs="Tahoma"/>
                                  <w:color w:val="3B3B3B"/>
                                </w:rPr>
                                <w:t>Milford, OH</w:t>
                              </w:r>
                            </w:p>
                          </w:tc>
                        </w:tr>
                        <w:tr w:rsidR="005A5DAC" w:rsidRPr="005A5DAC" w:rsidTr="005A5DAC">
                          <w:tc>
                            <w:tcPr>
                              <w:tcW w:w="0" w:type="auto"/>
                              <w:tcMar>
                                <w:top w:w="15" w:type="dxa"/>
                                <w:left w:w="120" w:type="dxa"/>
                                <w:bottom w:w="15" w:type="dxa"/>
                                <w:right w:w="120" w:type="dxa"/>
                              </w:tcMar>
                              <w:vAlign w:val="center"/>
                              <w:hideMark/>
                            </w:tcPr>
                            <w:p w:rsidR="005A5DAC" w:rsidRPr="005A5DAC" w:rsidRDefault="005A5DAC" w:rsidP="005A5DAC">
                              <w:pPr>
                                <w:spacing w:after="0" w:line="240" w:lineRule="auto"/>
                                <w:rPr>
                                  <w:rFonts w:ascii="Tahoma" w:eastAsia="Times New Roman" w:hAnsi="Tahoma" w:cs="Tahoma"/>
                                  <w:color w:val="3B3B3B"/>
                                </w:rPr>
                              </w:pPr>
                              <w:r w:rsidRPr="005A5DAC">
                                <w:rPr>
                                  <w:rFonts w:ascii="Tahoma" w:eastAsia="Times New Roman" w:hAnsi="Tahoma" w:cs="Tahoma"/>
                                  <w:color w:val="3B3B3B"/>
                                </w:rPr>
                                <w:t>May 26–28</w:t>
                              </w:r>
                            </w:p>
                          </w:tc>
                          <w:tc>
                            <w:tcPr>
                              <w:tcW w:w="0" w:type="auto"/>
                              <w:tcMar>
                                <w:top w:w="15" w:type="dxa"/>
                                <w:left w:w="120" w:type="dxa"/>
                                <w:bottom w:w="15" w:type="dxa"/>
                                <w:right w:w="120" w:type="dxa"/>
                              </w:tcMar>
                              <w:vAlign w:val="center"/>
                              <w:hideMark/>
                            </w:tcPr>
                            <w:p w:rsidR="005A5DAC" w:rsidRPr="005A5DAC" w:rsidRDefault="00CE53B4" w:rsidP="005A5DAC">
                              <w:pPr>
                                <w:spacing w:after="0" w:line="240" w:lineRule="auto"/>
                                <w:rPr>
                                  <w:rFonts w:ascii="Tahoma" w:eastAsia="Times New Roman" w:hAnsi="Tahoma" w:cs="Tahoma"/>
                                  <w:color w:val="3B3B3B"/>
                                </w:rPr>
                              </w:pPr>
                              <w:hyperlink r:id="rId23" w:tgtFrame="_blank" w:history="1">
                                <w:r w:rsidR="005A5DAC" w:rsidRPr="005A5DAC">
                                  <w:rPr>
                                    <w:rFonts w:ascii="Tahoma" w:eastAsia="Times New Roman" w:hAnsi="Tahoma" w:cs="Tahoma"/>
                                    <w:color w:val="178CE0"/>
                                    <w:u w:val="single"/>
                                  </w:rPr>
                                  <w:t>Brown County Pentecost Weekend</w:t>
                                </w:r>
                              </w:hyperlink>
                            </w:p>
                          </w:tc>
                          <w:tc>
                            <w:tcPr>
                              <w:tcW w:w="0" w:type="auto"/>
                              <w:tcMar>
                                <w:top w:w="15" w:type="dxa"/>
                                <w:left w:w="120" w:type="dxa"/>
                                <w:bottom w:w="15" w:type="dxa"/>
                                <w:right w:w="120" w:type="dxa"/>
                              </w:tcMar>
                              <w:vAlign w:val="center"/>
                              <w:hideMark/>
                            </w:tcPr>
                            <w:p w:rsidR="005A5DAC" w:rsidRPr="005A5DAC" w:rsidRDefault="005A5DAC" w:rsidP="005A5DAC">
                              <w:pPr>
                                <w:spacing w:after="0" w:line="240" w:lineRule="auto"/>
                                <w:rPr>
                                  <w:rFonts w:ascii="Tahoma" w:eastAsia="Times New Roman" w:hAnsi="Tahoma" w:cs="Tahoma"/>
                                  <w:color w:val="3B3B3B"/>
                                </w:rPr>
                              </w:pPr>
                              <w:r w:rsidRPr="005A5DAC">
                                <w:rPr>
                                  <w:rFonts w:ascii="Tahoma" w:eastAsia="Times New Roman" w:hAnsi="Tahoma" w:cs="Tahoma"/>
                                  <w:color w:val="3B3B3B"/>
                                </w:rPr>
                                <w:t>Nashville, IN</w:t>
                              </w:r>
                            </w:p>
                          </w:tc>
                        </w:tr>
                        <w:tr w:rsidR="005A5DAC" w:rsidRPr="005A5DAC" w:rsidTr="005A5DAC">
                          <w:tc>
                            <w:tcPr>
                              <w:tcW w:w="0" w:type="auto"/>
                              <w:tcMar>
                                <w:top w:w="15" w:type="dxa"/>
                                <w:left w:w="120" w:type="dxa"/>
                                <w:bottom w:w="15" w:type="dxa"/>
                                <w:right w:w="120" w:type="dxa"/>
                              </w:tcMar>
                              <w:vAlign w:val="center"/>
                              <w:hideMark/>
                            </w:tcPr>
                            <w:p w:rsidR="005A5DAC" w:rsidRPr="005A5DAC" w:rsidRDefault="005A5DAC" w:rsidP="005A5DAC">
                              <w:pPr>
                                <w:spacing w:after="0" w:line="240" w:lineRule="auto"/>
                                <w:rPr>
                                  <w:rFonts w:ascii="Tahoma" w:eastAsia="Times New Roman" w:hAnsi="Tahoma" w:cs="Tahoma"/>
                                  <w:color w:val="3B3B3B"/>
                                </w:rPr>
                              </w:pPr>
                              <w:r w:rsidRPr="005A5DAC">
                                <w:rPr>
                                  <w:rFonts w:ascii="Tahoma" w:eastAsia="Times New Roman" w:hAnsi="Tahoma" w:cs="Tahoma"/>
                                  <w:color w:val="3B3B3B"/>
                                </w:rPr>
                                <w:t>May 28</w:t>
                              </w:r>
                            </w:p>
                          </w:tc>
                          <w:tc>
                            <w:tcPr>
                              <w:tcW w:w="0" w:type="auto"/>
                              <w:tcMar>
                                <w:top w:w="15" w:type="dxa"/>
                                <w:left w:w="120" w:type="dxa"/>
                                <w:bottom w:w="15" w:type="dxa"/>
                                <w:right w:w="120" w:type="dxa"/>
                              </w:tcMar>
                              <w:vAlign w:val="center"/>
                              <w:hideMark/>
                            </w:tcPr>
                            <w:p w:rsidR="005A5DAC" w:rsidRPr="005A5DAC" w:rsidRDefault="005A5DAC" w:rsidP="005A5DAC">
                              <w:pPr>
                                <w:spacing w:after="0" w:line="240" w:lineRule="auto"/>
                                <w:rPr>
                                  <w:rFonts w:ascii="Tahoma" w:eastAsia="Times New Roman" w:hAnsi="Tahoma" w:cs="Tahoma"/>
                                  <w:color w:val="3B3B3B"/>
                                </w:rPr>
                              </w:pPr>
                              <w:r w:rsidRPr="005A5DAC">
                                <w:rPr>
                                  <w:rFonts w:ascii="Tahoma" w:eastAsia="Times New Roman" w:hAnsi="Tahoma" w:cs="Tahoma"/>
                                  <w:color w:val="3B3B3B"/>
                                </w:rPr>
                                <w:t>Pentecost</w:t>
                              </w:r>
                            </w:p>
                          </w:tc>
                          <w:tc>
                            <w:tcPr>
                              <w:tcW w:w="0" w:type="auto"/>
                              <w:tcMar>
                                <w:top w:w="15" w:type="dxa"/>
                                <w:left w:w="120" w:type="dxa"/>
                                <w:bottom w:w="15" w:type="dxa"/>
                                <w:right w:w="120" w:type="dxa"/>
                              </w:tcMar>
                              <w:vAlign w:val="center"/>
                              <w:hideMark/>
                            </w:tcPr>
                            <w:p w:rsidR="005A5DAC" w:rsidRPr="005A5DAC" w:rsidRDefault="005A5DAC" w:rsidP="005A5DAC">
                              <w:pPr>
                                <w:spacing w:after="0" w:line="240" w:lineRule="auto"/>
                                <w:rPr>
                                  <w:rFonts w:ascii="Tahoma" w:eastAsia="Times New Roman" w:hAnsi="Tahoma" w:cs="Tahoma"/>
                                  <w:color w:val="3B3B3B"/>
                                </w:rPr>
                              </w:pPr>
                              <w:r w:rsidRPr="005A5DAC">
                                <w:rPr>
                                  <w:rFonts w:ascii="Tahoma" w:eastAsia="Times New Roman" w:hAnsi="Tahoma" w:cs="Tahoma"/>
                                  <w:color w:val="3B3B3B"/>
                                </w:rPr>
                                <w:t> </w:t>
                              </w:r>
                            </w:p>
                          </w:tc>
                        </w:tr>
                        <w:tr w:rsidR="005A5DAC" w:rsidRPr="005A5DAC" w:rsidTr="005A5DAC">
                          <w:tc>
                            <w:tcPr>
                              <w:tcW w:w="0" w:type="auto"/>
                              <w:tcMar>
                                <w:top w:w="15" w:type="dxa"/>
                                <w:left w:w="120" w:type="dxa"/>
                                <w:bottom w:w="15" w:type="dxa"/>
                                <w:right w:w="120" w:type="dxa"/>
                              </w:tcMar>
                              <w:vAlign w:val="center"/>
                              <w:hideMark/>
                            </w:tcPr>
                            <w:p w:rsidR="005A5DAC" w:rsidRPr="005A5DAC" w:rsidRDefault="005A5DAC" w:rsidP="005A5DAC">
                              <w:pPr>
                                <w:spacing w:after="0" w:line="240" w:lineRule="auto"/>
                                <w:rPr>
                                  <w:rFonts w:ascii="Tahoma" w:eastAsia="Times New Roman" w:hAnsi="Tahoma" w:cs="Tahoma"/>
                                  <w:color w:val="3B3B3B"/>
                                </w:rPr>
                              </w:pPr>
                              <w:r w:rsidRPr="005A5DAC">
                                <w:rPr>
                                  <w:rFonts w:ascii="Tahoma" w:eastAsia="Times New Roman" w:hAnsi="Tahoma" w:cs="Tahoma"/>
                                  <w:color w:val="3B3B3B"/>
                                </w:rPr>
                                <w:t>May 29–June 2</w:t>
                              </w:r>
                            </w:p>
                          </w:tc>
                          <w:tc>
                            <w:tcPr>
                              <w:tcW w:w="0" w:type="auto"/>
                              <w:tcMar>
                                <w:top w:w="15" w:type="dxa"/>
                                <w:left w:w="120" w:type="dxa"/>
                                <w:bottom w:w="15" w:type="dxa"/>
                                <w:right w:w="120" w:type="dxa"/>
                              </w:tcMar>
                              <w:vAlign w:val="center"/>
                              <w:hideMark/>
                            </w:tcPr>
                            <w:p w:rsidR="005A5DAC" w:rsidRPr="005A5DAC" w:rsidRDefault="00CE53B4" w:rsidP="005A5DAC">
                              <w:pPr>
                                <w:spacing w:after="0" w:line="240" w:lineRule="auto"/>
                                <w:rPr>
                                  <w:rFonts w:ascii="Tahoma" w:eastAsia="Times New Roman" w:hAnsi="Tahoma" w:cs="Tahoma"/>
                                  <w:color w:val="3B3B3B"/>
                                </w:rPr>
                              </w:pPr>
                              <w:hyperlink r:id="rId24" w:tgtFrame="_blank" w:history="1">
                                <w:r w:rsidR="005A5DAC" w:rsidRPr="005A5DAC">
                                  <w:rPr>
                                    <w:rFonts w:ascii="Tahoma" w:eastAsia="Times New Roman" w:hAnsi="Tahoma" w:cs="Tahoma"/>
                                    <w:color w:val="178CE0"/>
                                    <w:u w:val="single"/>
                                  </w:rPr>
                                  <w:t>Camp Florida</w:t>
                                </w:r>
                              </w:hyperlink>
                            </w:p>
                          </w:tc>
                          <w:tc>
                            <w:tcPr>
                              <w:tcW w:w="0" w:type="auto"/>
                              <w:tcMar>
                                <w:top w:w="15" w:type="dxa"/>
                                <w:left w:w="120" w:type="dxa"/>
                                <w:bottom w:w="15" w:type="dxa"/>
                                <w:right w:w="120" w:type="dxa"/>
                              </w:tcMar>
                              <w:vAlign w:val="center"/>
                              <w:hideMark/>
                            </w:tcPr>
                            <w:p w:rsidR="005A5DAC" w:rsidRPr="005A5DAC" w:rsidRDefault="005A5DAC" w:rsidP="005A5DAC">
                              <w:pPr>
                                <w:spacing w:after="0" w:line="240" w:lineRule="auto"/>
                                <w:rPr>
                                  <w:rFonts w:ascii="Tahoma" w:eastAsia="Times New Roman" w:hAnsi="Tahoma" w:cs="Tahoma"/>
                                  <w:color w:val="3B3B3B"/>
                                </w:rPr>
                              </w:pPr>
                              <w:r w:rsidRPr="005A5DAC">
                                <w:rPr>
                                  <w:rFonts w:ascii="Tahoma" w:eastAsia="Times New Roman" w:hAnsi="Tahoma" w:cs="Tahoma"/>
                                  <w:color w:val="3B3B3B"/>
                                </w:rPr>
                                <w:t>Umatilla, FL</w:t>
                              </w:r>
                            </w:p>
                          </w:tc>
                        </w:tr>
                        <w:tr w:rsidR="005A5DAC" w:rsidRPr="005A5DAC" w:rsidTr="005A5DAC">
                          <w:tc>
                            <w:tcPr>
                              <w:tcW w:w="0" w:type="auto"/>
                              <w:tcMar>
                                <w:top w:w="15" w:type="dxa"/>
                                <w:left w:w="120" w:type="dxa"/>
                                <w:bottom w:w="15" w:type="dxa"/>
                                <w:right w:w="120" w:type="dxa"/>
                              </w:tcMar>
                              <w:vAlign w:val="center"/>
                              <w:hideMark/>
                            </w:tcPr>
                            <w:p w:rsidR="005A5DAC" w:rsidRPr="005A5DAC" w:rsidRDefault="005A5DAC" w:rsidP="005A5DAC">
                              <w:pPr>
                                <w:spacing w:after="0" w:line="240" w:lineRule="auto"/>
                                <w:rPr>
                                  <w:rFonts w:ascii="Tahoma" w:eastAsia="Times New Roman" w:hAnsi="Tahoma" w:cs="Tahoma"/>
                                  <w:color w:val="3B3B3B"/>
                                </w:rPr>
                              </w:pPr>
                              <w:r w:rsidRPr="005A5DAC">
                                <w:rPr>
                                  <w:rFonts w:ascii="Tahoma" w:eastAsia="Times New Roman" w:hAnsi="Tahoma" w:cs="Tahoma"/>
                                  <w:color w:val="3B3B3B"/>
                                </w:rPr>
                                <w:t>June 4–7</w:t>
                              </w:r>
                            </w:p>
                          </w:tc>
                          <w:tc>
                            <w:tcPr>
                              <w:tcW w:w="0" w:type="auto"/>
                              <w:tcMar>
                                <w:top w:w="15" w:type="dxa"/>
                                <w:left w:w="120" w:type="dxa"/>
                                <w:bottom w:w="15" w:type="dxa"/>
                                <w:right w:w="120" w:type="dxa"/>
                              </w:tcMar>
                              <w:vAlign w:val="center"/>
                              <w:hideMark/>
                            </w:tcPr>
                            <w:p w:rsidR="005A5DAC" w:rsidRPr="005A5DAC" w:rsidRDefault="00CE53B4" w:rsidP="005A5DAC">
                              <w:pPr>
                                <w:spacing w:after="0" w:line="240" w:lineRule="auto"/>
                                <w:rPr>
                                  <w:rFonts w:ascii="Tahoma" w:eastAsia="Times New Roman" w:hAnsi="Tahoma" w:cs="Tahoma"/>
                                  <w:color w:val="3B3B3B"/>
                                </w:rPr>
                              </w:pPr>
                              <w:hyperlink r:id="rId25" w:tgtFrame="_blank" w:history="1">
                                <w:r w:rsidR="005A5DAC" w:rsidRPr="005A5DAC">
                                  <w:rPr>
                                    <w:rFonts w:ascii="Tahoma" w:eastAsia="Times New Roman" w:hAnsi="Tahoma" w:cs="Tahoma"/>
                                    <w:color w:val="178CE0"/>
                                    <w:u w:val="single"/>
                                  </w:rPr>
                                  <w:t xml:space="preserve">Camp </w:t>
                                </w:r>
                                <w:proofErr w:type="spellStart"/>
                                <w:r w:rsidR="005A5DAC" w:rsidRPr="005A5DAC">
                                  <w:rPr>
                                    <w:rFonts w:ascii="Tahoma" w:eastAsia="Times New Roman" w:hAnsi="Tahoma" w:cs="Tahoma"/>
                                    <w:color w:val="178CE0"/>
                                    <w:u w:val="single"/>
                                  </w:rPr>
                                  <w:t>Gilmont</w:t>
                                </w:r>
                                <w:proofErr w:type="spellEnd"/>
                              </w:hyperlink>
                            </w:p>
                          </w:tc>
                          <w:tc>
                            <w:tcPr>
                              <w:tcW w:w="0" w:type="auto"/>
                              <w:tcMar>
                                <w:top w:w="15" w:type="dxa"/>
                                <w:left w:w="120" w:type="dxa"/>
                                <w:bottom w:w="15" w:type="dxa"/>
                                <w:right w:w="120" w:type="dxa"/>
                              </w:tcMar>
                              <w:vAlign w:val="center"/>
                              <w:hideMark/>
                            </w:tcPr>
                            <w:p w:rsidR="005A5DAC" w:rsidRPr="005A5DAC" w:rsidRDefault="005A5DAC" w:rsidP="005A5DAC">
                              <w:pPr>
                                <w:spacing w:after="0" w:line="240" w:lineRule="auto"/>
                                <w:rPr>
                                  <w:rFonts w:ascii="Tahoma" w:eastAsia="Times New Roman" w:hAnsi="Tahoma" w:cs="Tahoma"/>
                                  <w:color w:val="3B3B3B"/>
                                </w:rPr>
                              </w:pPr>
                              <w:r w:rsidRPr="005A5DAC">
                                <w:rPr>
                                  <w:rFonts w:ascii="Tahoma" w:eastAsia="Times New Roman" w:hAnsi="Tahoma" w:cs="Tahoma"/>
                                  <w:color w:val="3B3B3B"/>
                                </w:rPr>
                                <w:t>Gilmer, TX</w:t>
                              </w:r>
                            </w:p>
                          </w:tc>
                        </w:tr>
                        <w:tr w:rsidR="005A5DAC" w:rsidRPr="005A5DAC" w:rsidTr="005A5DAC">
                          <w:tc>
                            <w:tcPr>
                              <w:tcW w:w="0" w:type="auto"/>
                              <w:tcMar>
                                <w:top w:w="15" w:type="dxa"/>
                                <w:left w:w="120" w:type="dxa"/>
                                <w:bottom w:w="15" w:type="dxa"/>
                                <w:right w:w="120" w:type="dxa"/>
                              </w:tcMar>
                              <w:vAlign w:val="center"/>
                              <w:hideMark/>
                            </w:tcPr>
                            <w:p w:rsidR="005A5DAC" w:rsidRPr="005A5DAC" w:rsidRDefault="005A5DAC" w:rsidP="005A5DAC">
                              <w:pPr>
                                <w:spacing w:after="0" w:line="240" w:lineRule="auto"/>
                                <w:rPr>
                                  <w:rFonts w:ascii="Tahoma" w:eastAsia="Times New Roman" w:hAnsi="Tahoma" w:cs="Tahoma"/>
                                  <w:color w:val="3B3B3B"/>
                                </w:rPr>
                              </w:pPr>
                              <w:r w:rsidRPr="005A5DAC">
                                <w:rPr>
                                  <w:rFonts w:ascii="Tahoma" w:eastAsia="Times New Roman" w:hAnsi="Tahoma" w:cs="Tahoma"/>
                                  <w:color w:val="3B3B3B"/>
                                </w:rPr>
                                <w:t>June 9–11</w:t>
                              </w:r>
                            </w:p>
                          </w:tc>
                          <w:tc>
                            <w:tcPr>
                              <w:tcW w:w="0" w:type="auto"/>
                              <w:tcMar>
                                <w:top w:w="15" w:type="dxa"/>
                                <w:left w:w="120" w:type="dxa"/>
                                <w:bottom w:w="15" w:type="dxa"/>
                                <w:right w:w="120" w:type="dxa"/>
                              </w:tcMar>
                              <w:vAlign w:val="center"/>
                              <w:hideMark/>
                            </w:tcPr>
                            <w:p w:rsidR="005A5DAC" w:rsidRPr="005A5DAC" w:rsidRDefault="005A5DAC" w:rsidP="005A5DAC">
                              <w:pPr>
                                <w:spacing w:after="0" w:line="240" w:lineRule="auto"/>
                                <w:rPr>
                                  <w:rFonts w:ascii="Tahoma" w:eastAsia="Times New Roman" w:hAnsi="Tahoma" w:cs="Tahoma"/>
                                  <w:color w:val="3B3B3B"/>
                                </w:rPr>
                              </w:pPr>
                              <w:r w:rsidRPr="005A5DAC">
                                <w:rPr>
                                  <w:rFonts w:ascii="Tahoma" w:eastAsia="Times New Roman" w:hAnsi="Tahoma" w:cs="Tahoma"/>
                                  <w:color w:val="3B3B3B"/>
                                </w:rPr>
                                <w:t>New England Family Weekend</w:t>
                              </w:r>
                            </w:p>
                          </w:tc>
                          <w:tc>
                            <w:tcPr>
                              <w:tcW w:w="0" w:type="auto"/>
                              <w:tcMar>
                                <w:top w:w="15" w:type="dxa"/>
                                <w:left w:w="120" w:type="dxa"/>
                                <w:bottom w:w="15" w:type="dxa"/>
                                <w:right w:w="120" w:type="dxa"/>
                              </w:tcMar>
                              <w:vAlign w:val="center"/>
                              <w:hideMark/>
                            </w:tcPr>
                            <w:p w:rsidR="005A5DAC" w:rsidRPr="005A5DAC" w:rsidRDefault="005A5DAC" w:rsidP="005A5DAC">
                              <w:pPr>
                                <w:spacing w:after="0" w:line="240" w:lineRule="auto"/>
                                <w:rPr>
                                  <w:rFonts w:ascii="Tahoma" w:eastAsia="Times New Roman" w:hAnsi="Tahoma" w:cs="Tahoma"/>
                                  <w:color w:val="3B3B3B"/>
                                </w:rPr>
                              </w:pPr>
                              <w:r w:rsidRPr="005A5DAC">
                                <w:rPr>
                                  <w:rFonts w:ascii="Tahoma" w:eastAsia="Times New Roman" w:hAnsi="Tahoma" w:cs="Tahoma"/>
                                  <w:color w:val="3B3B3B"/>
                                </w:rPr>
                                <w:t>Boston, MA</w:t>
                              </w:r>
                            </w:p>
                          </w:tc>
                        </w:tr>
                      </w:tbl>
                      <w:p w:rsidR="005A5DAC" w:rsidRPr="005A5DAC" w:rsidRDefault="005A5DAC" w:rsidP="005A5DAC">
                        <w:pPr>
                          <w:spacing w:after="0" w:line="240" w:lineRule="auto"/>
                          <w:rPr>
                            <w:rFonts w:ascii="Times New Roman" w:eastAsia="Times New Roman" w:hAnsi="Times New Roman" w:cs="Times New Roman"/>
                            <w:sz w:val="24"/>
                            <w:szCs w:val="24"/>
                          </w:rPr>
                        </w:pPr>
                      </w:p>
                      <w:p w:rsidR="005A5DAC" w:rsidRPr="005A5DAC" w:rsidRDefault="005A5DAC" w:rsidP="005A5DAC">
                        <w:pPr>
                          <w:spacing w:before="100" w:beforeAutospacing="1" w:after="240" w:line="336" w:lineRule="atLeast"/>
                          <w:rPr>
                            <w:rFonts w:ascii="Georgia" w:eastAsia="Times New Roman" w:hAnsi="Georgia" w:cs="Times New Roman"/>
                            <w:color w:val="3B3B3B"/>
                            <w:sz w:val="24"/>
                            <w:szCs w:val="24"/>
                          </w:rPr>
                        </w:pPr>
                        <w:r w:rsidRPr="005A5DAC">
                          <w:rPr>
                            <w:rFonts w:ascii="Georgia" w:eastAsia="Times New Roman" w:hAnsi="Georgia" w:cs="Times New Roman"/>
                            <w:color w:val="3B3B3B"/>
                            <w:sz w:val="24"/>
                            <w:szCs w:val="24"/>
                          </w:rPr>
                          <w:t>Upcoming activities may be sent to weekly_update@ucg.org. Additional calendar information is available on the </w:t>
                        </w:r>
                        <w:hyperlink r:id="rId26" w:tgtFrame="_blank" w:history="1">
                          <w:proofErr w:type="gramStart"/>
                          <w:r w:rsidRPr="005A5DAC">
                            <w:rPr>
                              <w:rFonts w:ascii="Georgia" w:eastAsia="Times New Roman" w:hAnsi="Georgia" w:cs="Times New Roman"/>
                              <w:color w:val="178CE0"/>
                              <w:sz w:val="24"/>
                              <w:szCs w:val="24"/>
                              <w:u w:val="single"/>
                            </w:rPr>
                            <w:t>members</w:t>
                          </w:r>
                          <w:proofErr w:type="gramEnd"/>
                          <w:r w:rsidRPr="005A5DAC">
                            <w:rPr>
                              <w:rFonts w:ascii="Georgia" w:eastAsia="Times New Roman" w:hAnsi="Georgia" w:cs="Times New Roman"/>
                              <w:color w:val="178CE0"/>
                              <w:sz w:val="24"/>
                              <w:szCs w:val="24"/>
                              <w:u w:val="single"/>
                            </w:rPr>
                            <w:t xml:space="preserve"> website</w:t>
                          </w:r>
                        </w:hyperlink>
                        <w:r w:rsidRPr="005A5DAC">
                          <w:rPr>
                            <w:rFonts w:ascii="Georgia" w:eastAsia="Times New Roman" w:hAnsi="Georgia" w:cs="Times New Roman"/>
                            <w:color w:val="3B3B3B"/>
                            <w:sz w:val="24"/>
                            <w:szCs w:val="24"/>
                          </w:rPr>
                          <w:t>.</w:t>
                        </w:r>
                      </w:p>
                    </w:tc>
                  </w:tr>
                </w:tbl>
                <w:p w:rsidR="005A5DAC" w:rsidRPr="005A5DAC" w:rsidRDefault="005A5DAC" w:rsidP="005A5DAC">
                  <w:pPr>
                    <w:spacing w:after="0" w:line="240" w:lineRule="auto"/>
                    <w:jc w:val="center"/>
                    <w:rPr>
                      <w:rFonts w:ascii="Times New Roman" w:eastAsia="Times New Roman" w:hAnsi="Times New Roman" w:cs="Times New Roman"/>
                      <w:sz w:val="24"/>
                      <w:szCs w:val="24"/>
                    </w:rPr>
                  </w:pPr>
                </w:p>
              </w:tc>
            </w:tr>
          </w:tbl>
          <w:p w:rsidR="005A5DAC" w:rsidRPr="005A5DAC" w:rsidRDefault="005A5DAC" w:rsidP="005A5DAC">
            <w:pPr>
              <w:spacing w:after="0" w:line="240" w:lineRule="auto"/>
              <w:rPr>
                <w:rFonts w:ascii="Helvetica" w:eastAsia="Times New Roman" w:hAnsi="Helvetica" w:cs="Times New Roman"/>
                <w:color w:val="1D2228"/>
                <w:sz w:val="20"/>
                <w:szCs w:val="20"/>
              </w:rPr>
            </w:pPr>
          </w:p>
        </w:tc>
      </w:tr>
    </w:tbl>
    <w:p w:rsidR="00480E02" w:rsidRDefault="00480E02"/>
    <w:sectPr w:rsidR="00480E02" w:rsidSect="00480E0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24044C8"/>
    <w:multiLevelType w:val="multilevel"/>
    <w:tmpl w:val="EA22D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characterSpacingControl w:val="doNotCompress"/>
  <w:compat/>
  <w:rsids>
    <w:rsidRoot w:val="005A5DAC"/>
    <w:rsid w:val="00480E02"/>
    <w:rsid w:val="004F05D2"/>
    <w:rsid w:val="005A5DAC"/>
    <w:rsid w:val="00CE53B4"/>
    <w:rsid w:val="00EE2A3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0E02"/>
  </w:style>
  <w:style w:type="paragraph" w:styleId="Heading1">
    <w:name w:val="heading 1"/>
    <w:basedOn w:val="Normal"/>
    <w:link w:val="Heading1Char"/>
    <w:uiPriority w:val="9"/>
    <w:qFormat/>
    <w:rsid w:val="005A5DA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5A5DA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5DAC"/>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5A5DAC"/>
    <w:rPr>
      <w:rFonts w:ascii="Times New Roman" w:eastAsia="Times New Roman" w:hAnsi="Times New Roman" w:cs="Times New Roman"/>
      <w:b/>
      <w:bCs/>
      <w:sz w:val="36"/>
      <w:szCs w:val="36"/>
    </w:rPr>
  </w:style>
  <w:style w:type="paragraph" w:styleId="NormalWeb">
    <w:name w:val="Normal (Web)"/>
    <w:basedOn w:val="Normal"/>
    <w:uiPriority w:val="99"/>
    <w:unhideWhenUsed/>
    <w:rsid w:val="005A5DA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5A5DAC"/>
    <w:rPr>
      <w:color w:val="0000FF"/>
      <w:u w:val="single"/>
    </w:rPr>
  </w:style>
  <w:style w:type="character" w:styleId="Strong">
    <w:name w:val="Strong"/>
    <w:basedOn w:val="DefaultParagraphFont"/>
    <w:uiPriority w:val="22"/>
    <w:qFormat/>
    <w:rsid w:val="005A5DAC"/>
    <w:rPr>
      <w:b/>
      <w:bCs/>
    </w:rPr>
  </w:style>
  <w:style w:type="character" w:styleId="Emphasis">
    <w:name w:val="Emphasis"/>
    <w:basedOn w:val="DefaultParagraphFont"/>
    <w:uiPriority w:val="20"/>
    <w:qFormat/>
    <w:rsid w:val="005A5DAC"/>
    <w:rPr>
      <w:i/>
      <w:iCs/>
    </w:rPr>
  </w:style>
  <w:style w:type="paragraph" w:styleId="BalloonText">
    <w:name w:val="Balloon Text"/>
    <w:basedOn w:val="Normal"/>
    <w:link w:val="BalloonTextChar"/>
    <w:uiPriority w:val="99"/>
    <w:semiHidden/>
    <w:unhideWhenUsed/>
    <w:rsid w:val="005A5D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5DA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65872229">
      <w:bodyDiv w:val="1"/>
      <w:marLeft w:val="0"/>
      <w:marRight w:val="0"/>
      <w:marTop w:val="0"/>
      <w:marBottom w:val="0"/>
      <w:divBdr>
        <w:top w:val="none" w:sz="0" w:space="0" w:color="auto"/>
        <w:left w:val="none" w:sz="0" w:space="0" w:color="auto"/>
        <w:bottom w:val="none" w:sz="0" w:space="0" w:color="auto"/>
        <w:right w:val="none" w:sz="0" w:space="0" w:color="auto"/>
      </w:divBdr>
      <w:divsChild>
        <w:div w:id="593130642">
          <w:marLeft w:val="0"/>
          <w:marRight w:val="0"/>
          <w:marTop w:val="0"/>
          <w:marBottom w:val="0"/>
          <w:divBdr>
            <w:top w:val="none" w:sz="0" w:space="0" w:color="auto"/>
            <w:left w:val="none" w:sz="0" w:space="0" w:color="auto"/>
            <w:bottom w:val="none" w:sz="0" w:space="0" w:color="auto"/>
            <w:right w:val="none" w:sz="0" w:space="0" w:color="auto"/>
          </w:divBdr>
        </w:div>
        <w:div w:id="1684015393">
          <w:marLeft w:val="0"/>
          <w:marRight w:val="0"/>
          <w:marTop w:val="0"/>
          <w:marBottom w:val="0"/>
          <w:divBdr>
            <w:top w:val="none" w:sz="0" w:space="0" w:color="auto"/>
            <w:left w:val="none" w:sz="0" w:space="0" w:color="auto"/>
            <w:bottom w:val="none" w:sz="0" w:space="0" w:color="auto"/>
            <w:right w:val="none" w:sz="0" w:space="0" w:color="auto"/>
          </w:divBdr>
        </w:div>
        <w:div w:id="1733889573">
          <w:marLeft w:val="0"/>
          <w:marRight w:val="0"/>
          <w:marTop w:val="0"/>
          <w:marBottom w:val="0"/>
          <w:divBdr>
            <w:top w:val="none" w:sz="0" w:space="0" w:color="auto"/>
            <w:left w:val="none" w:sz="0" w:space="0" w:color="auto"/>
            <w:bottom w:val="none" w:sz="0" w:space="0" w:color="auto"/>
            <w:right w:val="none" w:sz="0" w:space="0" w:color="auto"/>
          </w:divBdr>
          <w:divsChild>
            <w:div w:id="815804258">
              <w:marLeft w:val="0"/>
              <w:marRight w:val="0"/>
              <w:marTop w:val="100"/>
              <w:marBottom w:val="195"/>
              <w:divBdr>
                <w:top w:val="none" w:sz="0" w:space="0" w:color="auto"/>
                <w:left w:val="none" w:sz="0" w:space="0" w:color="auto"/>
                <w:bottom w:val="none" w:sz="0" w:space="0" w:color="auto"/>
                <w:right w:val="none" w:sz="0" w:space="0" w:color="auto"/>
              </w:divBdr>
            </w:div>
          </w:divsChild>
        </w:div>
        <w:div w:id="1815414358">
          <w:marLeft w:val="0"/>
          <w:marRight w:val="0"/>
          <w:marTop w:val="0"/>
          <w:marBottom w:val="0"/>
          <w:divBdr>
            <w:top w:val="none" w:sz="0" w:space="0" w:color="auto"/>
            <w:left w:val="none" w:sz="0" w:space="0" w:color="auto"/>
            <w:bottom w:val="none" w:sz="0" w:space="0" w:color="auto"/>
            <w:right w:val="none" w:sz="0" w:space="0" w:color="auto"/>
          </w:divBdr>
          <w:divsChild>
            <w:div w:id="743725346">
              <w:marLeft w:val="0"/>
              <w:marRight w:val="0"/>
              <w:marTop w:val="100"/>
              <w:marBottom w:val="195"/>
              <w:divBdr>
                <w:top w:val="none" w:sz="0" w:space="0" w:color="auto"/>
                <w:left w:val="none" w:sz="0" w:space="0" w:color="auto"/>
                <w:bottom w:val="none" w:sz="0" w:space="0" w:color="auto"/>
                <w:right w:val="none" w:sz="0" w:space="0" w:color="auto"/>
              </w:divBdr>
            </w:div>
            <w:div w:id="2093039049">
              <w:marLeft w:val="0"/>
              <w:marRight w:val="0"/>
              <w:marTop w:val="100"/>
              <w:marBottom w:val="195"/>
              <w:divBdr>
                <w:top w:val="none" w:sz="0" w:space="0" w:color="auto"/>
                <w:left w:val="none" w:sz="0" w:space="0" w:color="auto"/>
                <w:bottom w:val="none" w:sz="0" w:space="0" w:color="auto"/>
                <w:right w:val="none" w:sz="0" w:space="0" w:color="auto"/>
              </w:divBdr>
            </w:div>
          </w:divsChild>
        </w:div>
        <w:div w:id="652488831">
          <w:marLeft w:val="0"/>
          <w:marRight w:val="0"/>
          <w:marTop w:val="0"/>
          <w:marBottom w:val="0"/>
          <w:divBdr>
            <w:top w:val="none" w:sz="0" w:space="0" w:color="auto"/>
            <w:left w:val="none" w:sz="0" w:space="0" w:color="auto"/>
            <w:bottom w:val="none" w:sz="0" w:space="0" w:color="auto"/>
            <w:right w:val="none" w:sz="0" w:space="0" w:color="auto"/>
          </w:divBdr>
          <w:divsChild>
            <w:div w:id="723139513">
              <w:marLeft w:val="0"/>
              <w:marRight w:val="0"/>
              <w:marTop w:val="100"/>
              <w:marBottom w:val="195"/>
              <w:divBdr>
                <w:top w:val="none" w:sz="0" w:space="0" w:color="auto"/>
                <w:left w:val="none" w:sz="0" w:space="0" w:color="auto"/>
                <w:bottom w:val="none" w:sz="0" w:space="0" w:color="auto"/>
                <w:right w:val="none" w:sz="0" w:space="0" w:color="auto"/>
              </w:divBdr>
            </w:div>
            <w:div w:id="981345654">
              <w:marLeft w:val="0"/>
              <w:marRight w:val="0"/>
              <w:marTop w:val="100"/>
              <w:marBottom w:val="195"/>
              <w:divBdr>
                <w:top w:val="none" w:sz="0" w:space="0" w:color="auto"/>
                <w:left w:val="none" w:sz="0" w:space="0" w:color="auto"/>
                <w:bottom w:val="none" w:sz="0" w:space="0" w:color="auto"/>
                <w:right w:val="none" w:sz="0" w:space="0" w:color="auto"/>
              </w:divBdr>
            </w:div>
          </w:divsChild>
        </w:div>
        <w:div w:id="3240204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ucg.org/beyond-today/beyond-today-bible-study/six-steps-to-passover-part-3-jesus-and-reconciliation" TargetMode="External"/><Relationship Id="rId13" Type="http://schemas.openxmlformats.org/officeDocument/2006/relationships/image" Target="media/image6.png"/><Relationship Id="rId18" Type="http://schemas.openxmlformats.org/officeDocument/2006/relationships/hyperlink" Target="https://women.ucg.org/enrichment-weekends/portland-oregon-2023" TargetMode="External"/><Relationship Id="rId26" Type="http://schemas.openxmlformats.org/officeDocument/2006/relationships/hyperlink" Target="https://www.ucg.org/members/calendar" TargetMode="External"/><Relationship Id="rId3" Type="http://schemas.openxmlformats.org/officeDocument/2006/relationships/settings" Target="settings.xml"/><Relationship Id="rId21" Type="http://schemas.openxmlformats.org/officeDocument/2006/relationships/hyperlink" Target="https://www.ucg.org/members/news/seasons-of-a-womans-life-indianapolis-womens-enrichment-weekend" TargetMode="External"/><Relationship Id="rId7" Type="http://schemas.openxmlformats.org/officeDocument/2006/relationships/hyperlink" Target="https://feast.ucg.org/" TargetMode="External"/><Relationship Id="rId12" Type="http://schemas.openxmlformats.org/officeDocument/2006/relationships/image" Target="media/image5.jpeg"/><Relationship Id="rId17" Type="http://schemas.openxmlformats.org/officeDocument/2006/relationships/hyperlink" Target="https://abc.ucg.org/events/abc-charity-fun-show" TargetMode="External"/><Relationship Id="rId25" Type="http://schemas.openxmlformats.org/officeDocument/2006/relationships/hyperlink" Target="https://uyc.ucg.org/camp/camp-gilmont" TargetMode="External"/><Relationship Id="rId2" Type="http://schemas.openxmlformats.org/officeDocument/2006/relationships/styles" Target="styles.xml"/><Relationship Id="rId16" Type="http://schemas.openxmlformats.org/officeDocument/2006/relationships/hyperlink" Target="https://www.midwestteenprom.com/" TargetMode="External"/><Relationship Id="rId20" Type="http://schemas.openxmlformats.org/officeDocument/2006/relationships/hyperlink" Target="https://www.ucg.org/congregations/atlanta-ga/posts/2023-se-regional-weekend-in-atlanta-georgia-april-8-9-2023-928111"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jpeg"/><Relationship Id="rId24" Type="http://schemas.openxmlformats.org/officeDocument/2006/relationships/hyperlink" Target="https://uyc.ucg.org/camp/camp-florida-2023" TargetMode="External"/><Relationship Id="rId5" Type="http://schemas.openxmlformats.org/officeDocument/2006/relationships/image" Target="media/image1.gif"/><Relationship Id="rId15" Type="http://schemas.openxmlformats.org/officeDocument/2006/relationships/hyperlink" Target="https://women.ucg.org/enrichment-weekends/southwest-missouri-2023" TargetMode="External"/><Relationship Id="rId23" Type="http://schemas.openxmlformats.org/officeDocument/2006/relationships/hyperlink" Target="https://www.ucg.org/members/news/brown-county-indiana-pentecost-weekend" TargetMode="External"/><Relationship Id="rId28" Type="http://schemas.openxmlformats.org/officeDocument/2006/relationships/theme" Target="theme/theme1.xml"/><Relationship Id="rId10" Type="http://schemas.openxmlformats.org/officeDocument/2006/relationships/hyperlink" Target="https://www.ucg.org/beyond-today/beyond-today-bible-study/six-steps-to-passover-part-3-jesus-and-reconciliation" TargetMode="External"/><Relationship Id="rId19" Type="http://schemas.openxmlformats.org/officeDocument/2006/relationships/hyperlink" Target="https://milwaukeeteenprom.wordpress.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yperlink" Target="https://www.ucg.org/members/news/abc-continuing-education-0"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6</Pages>
  <Words>1231</Words>
  <Characters>7019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8234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Burke</dc:creator>
  <cp:lastModifiedBy>Burke</cp:lastModifiedBy>
  <cp:revision>2</cp:revision>
  <cp:lastPrinted>2023-03-11T00:36:00Z</cp:lastPrinted>
  <dcterms:created xsi:type="dcterms:W3CDTF">2023-03-11T00:32:00Z</dcterms:created>
  <dcterms:modified xsi:type="dcterms:W3CDTF">2023-03-11T00:53:00Z</dcterms:modified>
</cp:coreProperties>
</file>