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5469" w:rsidRPr="00725469" w:rsidRDefault="00725469" w:rsidP="00725469">
      <w:pPr>
        <w:spacing w:after="0" w:line="240" w:lineRule="auto"/>
        <w:rPr>
          <w:rFonts w:ascii="Times New Roman" w:eastAsia="Times New Roman" w:hAnsi="Times New Roman" w:cs="Times New Roman"/>
          <w:sz w:val="24"/>
          <w:szCs w:val="24"/>
        </w:rPr>
      </w:pPr>
    </w:p>
    <w:tbl>
      <w:tblPr>
        <w:tblW w:w="5000" w:type="pct"/>
        <w:shd w:val="clear" w:color="auto" w:fill="FFFFFF"/>
        <w:tblCellMar>
          <w:left w:w="0" w:type="dxa"/>
          <w:right w:w="0" w:type="dxa"/>
        </w:tblCellMar>
        <w:tblLook w:val="04A0"/>
      </w:tblPr>
      <w:tblGrid>
        <w:gridCol w:w="15"/>
        <w:gridCol w:w="9345"/>
      </w:tblGrid>
      <w:tr w:rsidR="00725469" w:rsidRPr="00725469" w:rsidTr="00725469">
        <w:tc>
          <w:tcPr>
            <w:tcW w:w="0" w:type="auto"/>
            <w:shd w:val="clear" w:color="auto" w:fill="FFFFFF"/>
            <w:vAlign w:val="center"/>
            <w:hideMark/>
          </w:tcPr>
          <w:p w:rsidR="00725469" w:rsidRPr="00725469" w:rsidRDefault="00725469" w:rsidP="00725469">
            <w:pPr>
              <w:spacing w:after="0" w:line="240" w:lineRule="auto"/>
              <w:rPr>
                <w:rFonts w:ascii="Helvetica" w:eastAsia="Times New Roman" w:hAnsi="Helvetica" w:cs="Times New Roman"/>
                <w:color w:val="1D2228"/>
                <w:sz w:val="20"/>
                <w:szCs w:val="20"/>
              </w:rPr>
            </w:pPr>
            <w:r>
              <w:rPr>
                <w:rFonts w:ascii="Helvetica" w:eastAsia="Times New Roman" w:hAnsi="Helvetica" w:cs="Times New Roman"/>
                <w:noProof/>
                <w:color w:val="1D2228"/>
                <w:sz w:val="20"/>
                <w:szCs w:val="20"/>
              </w:rPr>
              <w:drawing>
                <wp:inline distT="0" distB="0" distL="0" distR="0">
                  <wp:extent cx="9525" cy="47625"/>
                  <wp:effectExtent l="0" t="0" r="0" b="0"/>
                  <wp:docPr id="1" name="Picture 1" descr="https://ecp.yusercontent.com/mail?url=https%3A%2F%2Fimgssl.constantcontact.com%2Fletters%2Fimages%2Fsys%2FS.gif&amp;t=1676688177&amp;ymreqid=1a18a5ae-3dcd-70a8-1c56-74000c01fb00&amp;sig=LwmHZ8.Ja6l7Fw8LS17lX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cp.yusercontent.com/mail?url=https%3A%2F%2Fimgssl.constantcontact.com%2Fletters%2Fimages%2Fsys%2FS.gif&amp;t=1676688177&amp;ymreqid=1a18a5ae-3dcd-70a8-1c56-74000c01fb00&amp;sig=LwmHZ8.Ja6l7Fw8LS17lXA--~D"/>
                          <pic:cNvPicPr>
                            <a:picLocks noChangeAspect="1" noChangeArrowheads="1"/>
                          </pic:cNvPicPr>
                        </pic:nvPicPr>
                        <pic:blipFill>
                          <a:blip r:embed="rId6" cstate="print"/>
                          <a:srcRect/>
                          <a:stretch>
                            <a:fillRect/>
                          </a:stretch>
                        </pic:blipFill>
                        <pic:spPr bwMode="auto">
                          <a:xfrm>
                            <a:off x="0" y="0"/>
                            <a:ext cx="9525" cy="47625"/>
                          </a:xfrm>
                          <a:prstGeom prst="rect">
                            <a:avLst/>
                          </a:prstGeom>
                          <a:noFill/>
                          <a:ln w="9525">
                            <a:noFill/>
                            <a:miter lim="800000"/>
                            <a:headEnd/>
                            <a:tailEnd/>
                          </a:ln>
                        </pic:spPr>
                      </pic:pic>
                    </a:graphicData>
                  </a:graphic>
                </wp:inline>
              </w:drawing>
            </w:r>
          </w:p>
        </w:tc>
        <w:tc>
          <w:tcPr>
            <w:tcW w:w="9150" w:type="dxa"/>
            <w:shd w:val="clear" w:color="auto" w:fill="FFFFFF"/>
            <w:hideMark/>
          </w:tcPr>
          <w:tbl>
            <w:tblPr>
              <w:tblW w:w="5000" w:type="pct"/>
              <w:tblCellMar>
                <w:left w:w="0" w:type="dxa"/>
                <w:right w:w="0" w:type="dxa"/>
              </w:tblCellMar>
              <w:tblLook w:val="04A0"/>
            </w:tblPr>
            <w:tblGrid>
              <w:gridCol w:w="9345"/>
            </w:tblGrid>
            <w:tr w:rsidR="00725469" w:rsidRPr="00725469">
              <w:tc>
                <w:tcPr>
                  <w:tcW w:w="0" w:type="auto"/>
                  <w:tcMar>
                    <w:top w:w="225" w:type="dxa"/>
                    <w:left w:w="150" w:type="dxa"/>
                    <w:bottom w:w="225" w:type="dxa"/>
                    <w:right w:w="150" w:type="dxa"/>
                  </w:tcMar>
                  <w:hideMark/>
                </w:tcPr>
                <w:tbl>
                  <w:tblPr>
                    <w:tblW w:w="5000" w:type="pct"/>
                    <w:jc w:val="center"/>
                    <w:tblCellMar>
                      <w:left w:w="0" w:type="dxa"/>
                      <w:right w:w="0" w:type="dxa"/>
                    </w:tblCellMar>
                    <w:tblLook w:val="04A0"/>
                  </w:tblPr>
                  <w:tblGrid>
                    <w:gridCol w:w="9045"/>
                  </w:tblGrid>
                  <w:tr w:rsidR="00725469" w:rsidRPr="00725469">
                    <w:trPr>
                      <w:jc w:val="center"/>
                    </w:trPr>
                    <w:tc>
                      <w:tcPr>
                        <w:tcW w:w="5000" w:type="pct"/>
                        <w:tcMar>
                          <w:top w:w="0" w:type="dxa"/>
                          <w:left w:w="0" w:type="dxa"/>
                          <w:bottom w:w="120" w:type="dxa"/>
                          <w:right w:w="0" w:type="dxa"/>
                        </w:tcMar>
                        <w:hideMark/>
                      </w:tcPr>
                      <w:p w:rsidR="00725469" w:rsidRPr="00725469" w:rsidRDefault="00725469" w:rsidP="00725469">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810250" cy="1009650"/>
                              <wp:effectExtent l="19050" t="0" r="0" b="0"/>
                              <wp:docPr id="2" name="Picture 2"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me Office Weekly Update"/>
                                      <pic:cNvPicPr>
                                        <a:picLocks noChangeAspect="1" noChangeArrowheads="1"/>
                                      </pic:cNvPicPr>
                                    </pic:nvPicPr>
                                    <pic:blipFill>
                                      <a:blip r:embed="rId7"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725469" w:rsidRPr="00725469" w:rsidRDefault="00725469" w:rsidP="00725469">
                        <w:pPr>
                          <w:spacing w:after="0" w:line="240" w:lineRule="auto"/>
                          <w:jc w:val="center"/>
                          <w:rPr>
                            <w:rFonts w:ascii="Times New Roman" w:eastAsia="Times New Roman" w:hAnsi="Times New Roman" w:cs="Times New Roman"/>
                            <w:sz w:val="24"/>
                            <w:szCs w:val="24"/>
                          </w:rPr>
                        </w:pPr>
                        <w:r w:rsidRPr="00725469">
                          <w:rPr>
                            <w:rFonts w:ascii="Times New Roman" w:eastAsia="Times New Roman" w:hAnsi="Times New Roman" w:cs="Times New Roman"/>
                            <w:sz w:val="24"/>
                            <w:szCs w:val="24"/>
                          </w:rPr>
                          <w:pict>
                            <v:rect id="_x0000_i1025" style="width:0;height:1.5pt" o:hralign="center" o:hrstd="t" o:hrnoshade="t" o:hr="t" fillcolor="#178ce0" stroked="f"/>
                          </w:pict>
                        </w:r>
                      </w:p>
                      <w:p w:rsidR="00725469" w:rsidRPr="00725469" w:rsidRDefault="00725469" w:rsidP="00725469">
                        <w:pPr>
                          <w:spacing w:after="0" w:line="240" w:lineRule="auto"/>
                          <w:jc w:val="center"/>
                          <w:rPr>
                            <w:rFonts w:ascii="Tahoma" w:eastAsia="Times New Roman" w:hAnsi="Tahoma" w:cs="Tahoma"/>
                            <w:color w:val="3B3B3B"/>
                            <w:sz w:val="26"/>
                            <w:szCs w:val="26"/>
                          </w:rPr>
                        </w:pPr>
                        <w:r w:rsidRPr="00725469">
                          <w:rPr>
                            <w:rFonts w:ascii="Tahoma" w:eastAsia="Times New Roman" w:hAnsi="Tahoma" w:cs="Tahoma"/>
                            <w:color w:val="3B3B3B"/>
                            <w:sz w:val="26"/>
                            <w:szCs w:val="26"/>
                          </w:rPr>
                          <w:t>February 16, 2023</w:t>
                        </w:r>
                      </w:p>
                      <w:p w:rsidR="00725469" w:rsidRPr="00725469" w:rsidRDefault="00725469" w:rsidP="00725469">
                        <w:pPr>
                          <w:spacing w:after="0" w:line="240" w:lineRule="auto"/>
                          <w:rPr>
                            <w:rFonts w:ascii="Times New Roman" w:eastAsia="Times New Roman" w:hAnsi="Times New Roman" w:cs="Times New Roman"/>
                            <w:sz w:val="24"/>
                            <w:szCs w:val="24"/>
                          </w:rPr>
                        </w:pPr>
                        <w:r w:rsidRPr="00725469">
                          <w:rPr>
                            <w:rFonts w:ascii="Times New Roman" w:eastAsia="Times New Roman" w:hAnsi="Times New Roman" w:cs="Times New Roman"/>
                            <w:sz w:val="24"/>
                            <w:szCs w:val="24"/>
                          </w:rPr>
                          <w:pict>
                            <v:rect id="_x0000_i1026" style="width:0;height:1.5pt" o:hralign="center" o:hrstd="t" o:hrnoshade="t" o:hr="t" fillcolor="#178ce0" stroked="f"/>
                          </w:pict>
                        </w:r>
                      </w:p>
                      <w:p w:rsidR="00725469" w:rsidRPr="00725469" w:rsidRDefault="00725469" w:rsidP="00725469">
                        <w:pPr>
                          <w:spacing w:before="100" w:beforeAutospacing="1" w:after="240" w:line="384" w:lineRule="atLeast"/>
                          <w:outlineLvl w:val="0"/>
                          <w:rPr>
                            <w:rFonts w:ascii="Tahoma" w:eastAsia="Times New Roman" w:hAnsi="Tahoma" w:cs="Tahoma"/>
                            <w:b/>
                            <w:bCs/>
                            <w:color w:val="178CE0"/>
                            <w:kern w:val="36"/>
                            <w:sz w:val="32"/>
                            <w:szCs w:val="32"/>
                          </w:rPr>
                        </w:pPr>
                        <w:r w:rsidRPr="00725469">
                          <w:rPr>
                            <w:rFonts w:ascii="Tahoma" w:eastAsia="Times New Roman" w:hAnsi="Tahoma" w:cs="Tahoma"/>
                            <w:b/>
                            <w:bCs/>
                            <w:color w:val="178CE0"/>
                            <w:kern w:val="36"/>
                            <w:sz w:val="32"/>
                            <w:szCs w:val="32"/>
                          </w:rPr>
                          <w:t>From the President...</w:t>
                        </w:r>
                      </w:p>
                      <w:p w:rsidR="00725469" w:rsidRPr="00725469" w:rsidRDefault="00725469" w:rsidP="00725469">
                        <w:pPr>
                          <w:spacing w:before="100" w:beforeAutospacing="1" w:after="240" w:line="336" w:lineRule="atLeast"/>
                          <w:rPr>
                            <w:rFonts w:ascii="Georgia" w:eastAsia="Times New Roman" w:hAnsi="Georgia" w:cs="Times New Roman"/>
                            <w:color w:val="3B3B3B"/>
                            <w:sz w:val="24"/>
                            <w:szCs w:val="24"/>
                          </w:rPr>
                        </w:pPr>
                        <w:r w:rsidRPr="00725469">
                          <w:rPr>
                            <w:rFonts w:ascii="Georgia" w:eastAsia="Times New Roman" w:hAnsi="Georgia" w:cs="Times New Roman"/>
                            <w:color w:val="3B3B3B"/>
                            <w:sz w:val="24"/>
                            <w:szCs w:val="24"/>
                          </w:rPr>
                          <w:t>Greetings brethren around the world,</w:t>
                        </w:r>
                      </w:p>
                      <w:p w:rsidR="00725469" w:rsidRPr="00725469" w:rsidRDefault="00725469" w:rsidP="00725469">
                        <w:pPr>
                          <w:spacing w:before="100" w:beforeAutospacing="1" w:after="240" w:line="336" w:lineRule="atLeast"/>
                          <w:rPr>
                            <w:rFonts w:ascii="Georgia" w:eastAsia="Times New Roman" w:hAnsi="Georgia" w:cs="Times New Roman"/>
                            <w:color w:val="3B3B3B"/>
                            <w:sz w:val="24"/>
                            <w:szCs w:val="24"/>
                          </w:rPr>
                        </w:pPr>
                        <w:r w:rsidRPr="00725469">
                          <w:rPr>
                            <w:rFonts w:ascii="Georgia" w:eastAsia="Times New Roman" w:hAnsi="Georgia" w:cs="Times New Roman"/>
                            <w:color w:val="3B3B3B"/>
                            <w:sz w:val="24"/>
                            <w:szCs w:val="24"/>
                          </w:rPr>
                          <w:t>There is always a lot of activity in the home office with so much going on in every department. In the Mail Processing department, for instance, employees are daily opening and sorting incoming mail, answering letters, inputting data and processing donations. Every month tens of thousands of booklets and other Church material is prepared and mailed not only to destinations in the United States, but also to other nations that do not have a national office. A lot gets done with just a few employees and we are grateful for their efforts.</w:t>
                        </w:r>
                      </w:p>
                      <w:p w:rsidR="00725469" w:rsidRPr="00725469" w:rsidRDefault="00725469" w:rsidP="00725469">
                        <w:pPr>
                          <w:spacing w:before="100" w:beforeAutospacing="1" w:after="240" w:line="336" w:lineRule="atLeast"/>
                          <w:rPr>
                            <w:rFonts w:ascii="Georgia" w:eastAsia="Times New Roman" w:hAnsi="Georgia" w:cs="Times New Roman"/>
                            <w:color w:val="3B3B3B"/>
                            <w:sz w:val="24"/>
                            <w:szCs w:val="24"/>
                          </w:rPr>
                        </w:pPr>
                        <w:r w:rsidRPr="00725469">
                          <w:rPr>
                            <w:rFonts w:ascii="Georgia" w:eastAsia="Times New Roman" w:hAnsi="Georgia" w:cs="Times New Roman"/>
                            <w:color w:val="3B3B3B"/>
                            <w:sz w:val="24"/>
                            <w:szCs w:val="24"/>
                          </w:rPr>
                          <w:t xml:space="preserve">Ministerial and Member Services, under the direction of operation manager Steve Myers, and the Media and Communications Services department, under the direction of Peter </w:t>
                        </w:r>
                        <w:proofErr w:type="spellStart"/>
                        <w:r w:rsidRPr="00725469">
                          <w:rPr>
                            <w:rFonts w:ascii="Georgia" w:eastAsia="Times New Roman" w:hAnsi="Georgia" w:cs="Times New Roman"/>
                            <w:color w:val="3B3B3B"/>
                            <w:sz w:val="24"/>
                            <w:szCs w:val="24"/>
                          </w:rPr>
                          <w:t>Eddington</w:t>
                        </w:r>
                        <w:proofErr w:type="spellEnd"/>
                        <w:r w:rsidRPr="00725469">
                          <w:rPr>
                            <w:rFonts w:ascii="Georgia" w:eastAsia="Times New Roman" w:hAnsi="Georgia" w:cs="Times New Roman"/>
                            <w:color w:val="3B3B3B"/>
                            <w:sz w:val="24"/>
                            <w:szCs w:val="24"/>
                          </w:rPr>
                          <w:t>, are also busy at work as we have begun implementing several operational initiatives in the Strategic Plan for the Church. The Plan was presented to and approved by the Council of Elders earlier this week to send for ratification to the General Conference of Elders. You will learn more of that Plan in the weeks and months ahead.</w:t>
                        </w:r>
                      </w:p>
                      <w:p w:rsidR="00725469" w:rsidRPr="00725469" w:rsidRDefault="00725469" w:rsidP="00725469">
                        <w:pPr>
                          <w:spacing w:before="100" w:beforeAutospacing="1" w:after="240" w:line="336" w:lineRule="atLeast"/>
                          <w:rPr>
                            <w:rFonts w:ascii="Georgia" w:eastAsia="Times New Roman" w:hAnsi="Georgia" w:cs="Times New Roman"/>
                            <w:color w:val="3B3B3B"/>
                            <w:sz w:val="24"/>
                            <w:szCs w:val="24"/>
                          </w:rPr>
                        </w:pPr>
                        <w:r w:rsidRPr="00725469">
                          <w:rPr>
                            <w:rFonts w:ascii="Georgia" w:eastAsia="Times New Roman" w:hAnsi="Georgia" w:cs="Times New Roman"/>
                            <w:color w:val="3B3B3B"/>
                            <w:sz w:val="24"/>
                            <w:szCs w:val="24"/>
                          </w:rPr>
                          <w:t>This week was especially active and productive, as the Council of Elders was in for meetings that just concluded around noon today. It was a productive time, as many items, both spiritual and physical in nature, were discussed. Having the opportunity to work with the Council and to sit in on most of their meetings, let me say it is a pleasure to see the camaraderie and the respectful way the 12 members interact with each other as a body, discuss and process matters brought before them, and how the will of God is consistently sought in prayer and deliberations.</w:t>
                        </w:r>
                      </w:p>
                      <w:p w:rsidR="00725469" w:rsidRPr="00725469" w:rsidRDefault="00725469" w:rsidP="00725469">
                        <w:pPr>
                          <w:spacing w:before="100" w:beforeAutospacing="1" w:after="240" w:line="336" w:lineRule="atLeast"/>
                          <w:rPr>
                            <w:rFonts w:ascii="Georgia" w:eastAsia="Times New Roman" w:hAnsi="Georgia" w:cs="Times New Roman"/>
                            <w:color w:val="3B3B3B"/>
                            <w:sz w:val="24"/>
                            <w:szCs w:val="24"/>
                          </w:rPr>
                        </w:pPr>
                        <w:r w:rsidRPr="00725469">
                          <w:rPr>
                            <w:rFonts w:ascii="Georgia" w:eastAsia="Times New Roman" w:hAnsi="Georgia" w:cs="Times New Roman"/>
                            <w:color w:val="3B3B3B"/>
                            <w:sz w:val="24"/>
                            <w:szCs w:val="24"/>
                          </w:rPr>
                          <w:lastRenderedPageBreak/>
                          <w:t xml:space="preserve">One of my favorite verses which you may have heard me quote a few times over the years is from 2 Chronicles 26:5, when speaking of the earlier years of King </w:t>
                        </w:r>
                        <w:proofErr w:type="spellStart"/>
                        <w:r w:rsidRPr="00725469">
                          <w:rPr>
                            <w:rFonts w:ascii="Georgia" w:eastAsia="Times New Roman" w:hAnsi="Georgia" w:cs="Times New Roman"/>
                            <w:color w:val="3B3B3B"/>
                            <w:sz w:val="24"/>
                            <w:szCs w:val="24"/>
                          </w:rPr>
                          <w:t>Uzziah’s</w:t>
                        </w:r>
                        <w:proofErr w:type="spellEnd"/>
                        <w:r w:rsidRPr="00725469">
                          <w:rPr>
                            <w:rFonts w:ascii="Georgia" w:eastAsia="Times New Roman" w:hAnsi="Georgia" w:cs="Times New Roman"/>
                            <w:color w:val="3B3B3B"/>
                            <w:sz w:val="24"/>
                            <w:szCs w:val="24"/>
                          </w:rPr>
                          <w:t xml:space="preserve"> reign as a king of Judah: “As long as he sought the L</w:t>
                        </w:r>
                        <w:r w:rsidRPr="00725469">
                          <w:rPr>
                            <w:rFonts w:ascii="Georgia" w:eastAsia="Times New Roman" w:hAnsi="Georgia" w:cs="Times New Roman"/>
                            <w:color w:val="3B3B3B"/>
                            <w:sz w:val="18"/>
                          </w:rPr>
                          <w:t>ORD</w:t>
                        </w:r>
                        <w:r w:rsidRPr="00725469">
                          <w:rPr>
                            <w:rFonts w:ascii="Georgia" w:eastAsia="Times New Roman" w:hAnsi="Georgia" w:cs="Times New Roman"/>
                            <w:color w:val="3B3B3B"/>
                            <w:sz w:val="24"/>
                            <w:szCs w:val="24"/>
                          </w:rPr>
                          <w:t>, God made him prosper.”</w:t>
                        </w:r>
                        <w:r w:rsidRPr="00725469">
                          <w:rPr>
                            <w:rFonts w:ascii="Georgia" w:eastAsia="Times New Roman" w:hAnsi="Georgia" w:cs="Times New Roman"/>
                            <w:i/>
                            <w:iCs/>
                            <w:color w:val="3B3B3B"/>
                            <w:sz w:val="24"/>
                            <w:szCs w:val="24"/>
                          </w:rPr>
                          <w:t> </w:t>
                        </w:r>
                        <w:r w:rsidRPr="00725469">
                          <w:rPr>
                            <w:rFonts w:ascii="Georgia" w:eastAsia="Times New Roman" w:hAnsi="Georgia" w:cs="Times New Roman"/>
                            <w:color w:val="3B3B3B"/>
                            <w:sz w:val="24"/>
                            <w:szCs w:val="24"/>
                          </w:rPr>
                          <w:t>Seeking God’s will and direction in all we do must be consistent and a very part of our beings as we do His Work, in the work of the Church as a whole, as well as in our personal lives.</w:t>
                        </w:r>
                      </w:p>
                      <w:p w:rsidR="00725469" w:rsidRPr="00725469" w:rsidRDefault="00725469" w:rsidP="00725469">
                        <w:pPr>
                          <w:spacing w:before="100" w:beforeAutospacing="1" w:after="240" w:line="336" w:lineRule="atLeast"/>
                          <w:rPr>
                            <w:rFonts w:ascii="Georgia" w:eastAsia="Times New Roman" w:hAnsi="Georgia" w:cs="Times New Roman"/>
                            <w:color w:val="3B3B3B"/>
                            <w:sz w:val="24"/>
                            <w:szCs w:val="24"/>
                          </w:rPr>
                        </w:pPr>
                        <w:r w:rsidRPr="00725469">
                          <w:rPr>
                            <w:rFonts w:ascii="Georgia" w:eastAsia="Times New Roman" w:hAnsi="Georgia" w:cs="Times New Roman"/>
                            <w:color w:val="3B3B3B"/>
                            <w:sz w:val="24"/>
                            <w:szCs w:val="24"/>
                          </w:rPr>
                          <w:t xml:space="preserve">Within the next day or two a report of the Council meetings will be disseminated to all elders with more detail, including a report from Treasurer Barry </w:t>
                        </w:r>
                        <w:proofErr w:type="spellStart"/>
                        <w:r w:rsidRPr="00725469">
                          <w:rPr>
                            <w:rFonts w:ascii="Georgia" w:eastAsia="Times New Roman" w:hAnsi="Georgia" w:cs="Times New Roman"/>
                            <w:color w:val="3B3B3B"/>
                            <w:sz w:val="24"/>
                            <w:szCs w:val="24"/>
                          </w:rPr>
                          <w:t>Korthuis</w:t>
                        </w:r>
                        <w:proofErr w:type="spellEnd"/>
                        <w:r w:rsidRPr="00725469">
                          <w:rPr>
                            <w:rFonts w:ascii="Georgia" w:eastAsia="Times New Roman" w:hAnsi="Georgia" w:cs="Times New Roman"/>
                            <w:color w:val="3B3B3B"/>
                            <w:sz w:val="24"/>
                            <w:szCs w:val="24"/>
                          </w:rPr>
                          <w:t xml:space="preserve"> that speaks of the strong financial position of the Church, in which God continues to bless us. You are free to pass that report on to our members.</w:t>
                        </w:r>
                      </w:p>
                      <w:p w:rsidR="00725469" w:rsidRPr="00725469" w:rsidRDefault="00725469" w:rsidP="00725469">
                        <w:pPr>
                          <w:spacing w:before="100" w:beforeAutospacing="1" w:after="240" w:line="336" w:lineRule="atLeast"/>
                          <w:rPr>
                            <w:rFonts w:ascii="Georgia" w:eastAsia="Times New Roman" w:hAnsi="Georgia" w:cs="Times New Roman"/>
                            <w:color w:val="3B3B3B"/>
                            <w:sz w:val="24"/>
                            <w:szCs w:val="24"/>
                          </w:rPr>
                        </w:pPr>
                        <w:r w:rsidRPr="00725469">
                          <w:rPr>
                            <w:rFonts w:ascii="Georgia" w:eastAsia="Times New Roman" w:hAnsi="Georgia" w:cs="Times New Roman"/>
                            <w:color w:val="3B3B3B"/>
                            <w:sz w:val="24"/>
                            <w:szCs w:val="24"/>
                          </w:rPr>
                          <w:t>Until next week, brethren, take care, be well and grow increasingly closer to God with each day. He is our strength and refuge, our loving God whose will it is that we all become part of His eternal Kingdom.</w:t>
                        </w:r>
                      </w:p>
                      <w:p w:rsidR="00725469" w:rsidRPr="00725469" w:rsidRDefault="00725469" w:rsidP="00725469">
                        <w:pPr>
                          <w:spacing w:before="100" w:beforeAutospacing="1" w:after="240" w:line="336" w:lineRule="atLeast"/>
                          <w:rPr>
                            <w:rFonts w:ascii="Georgia" w:eastAsia="Times New Roman" w:hAnsi="Georgia" w:cs="Times New Roman"/>
                            <w:color w:val="3B3B3B"/>
                            <w:sz w:val="24"/>
                            <w:szCs w:val="24"/>
                          </w:rPr>
                        </w:pPr>
                        <w:r w:rsidRPr="00725469">
                          <w:rPr>
                            <w:rFonts w:ascii="Georgia" w:eastAsia="Times New Roman" w:hAnsi="Georgia" w:cs="Times New Roman"/>
                            <w:color w:val="3B3B3B"/>
                            <w:sz w:val="24"/>
                            <w:szCs w:val="24"/>
                          </w:rPr>
                          <w:t>Have a wonderful rest of the week and Sabbath.</w:t>
                        </w:r>
                      </w:p>
                      <w:p w:rsidR="00725469" w:rsidRPr="00725469" w:rsidRDefault="00725469" w:rsidP="00725469">
                        <w:pPr>
                          <w:spacing w:before="100" w:beforeAutospacing="1" w:after="240" w:line="336" w:lineRule="atLeast"/>
                          <w:rPr>
                            <w:rFonts w:ascii="Georgia" w:eastAsia="Times New Roman" w:hAnsi="Georgia" w:cs="Times New Roman"/>
                            <w:color w:val="3B3B3B"/>
                            <w:sz w:val="24"/>
                            <w:szCs w:val="24"/>
                          </w:rPr>
                        </w:pPr>
                        <w:r w:rsidRPr="00725469">
                          <w:rPr>
                            <w:rFonts w:ascii="Georgia" w:eastAsia="Times New Roman" w:hAnsi="Georgia" w:cs="Times New Roman"/>
                            <w:color w:val="3B3B3B"/>
                            <w:sz w:val="24"/>
                            <w:szCs w:val="24"/>
                          </w:rPr>
                          <w:t>In Christ’s service,</w:t>
                        </w:r>
                        <w:r w:rsidRPr="00725469">
                          <w:rPr>
                            <w:rFonts w:ascii="Georgia" w:eastAsia="Times New Roman" w:hAnsi="Georgia" w:cs="Times New Roman"/>
                            <w:color w:val="3B3B3B"/>
                            <w:sz w:val="24"/>
                            <w:szCs w:val="24"/>
                          </w:rPr>
                          <w:br/>
                        </w:r>
                        <w:r>
                          <w:rPr>
                            <w:rFonts w:ascii="Georgia" w:eastAsia="Times New Roman" w:hAnsi="Georgia" w:cs="Times New Roman"/>
                            <w:noProof/>
                            <w:color w:val="3B3B3B"/>
                            <w:sz w:val="24"/>
                            <w:szCs w:val="24"/>
                          </w:rPr>
                          <w:drawing>
                            <wp:inline distT="0" distB="0" distL="0" distR="0">
                              <wp:extent cx="1524000" cy="581025"/>
                              <wp:effectExtent l="19050" t="0" r="0" b="0"/>
                              <wp:docPr id="5" name="Picture 5" descr="https://ecp.yusercontent.com/mail?url=https%3A%2F%2Ffiles.constantcontact.com%2F1631771a001%2F5ac0a62b-4250-4e8a-836a-84ad8085989f.png%3Frdr%3Dtrue&amp;t=1676688177&amp;ymreqid=1a18a5ae-3dcd-70a8-1c56-74000c01fb00&amp;sig=bluN.qThulAM63euVRswj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ecp.yusercontent.com/mail?url=https%3A%2F%2Ffiles.constantcontact.com%2F1631771a001%2F5ac0a62b-4250-4e8a-836a-84ad8085989f.png%3Frdr%3Dtrue&amp;t=1676688177&amp;ymreqid=1a18a5ae-3dcd-70a8-1c56-74000c01fb00&amp;sig=bluN.qThulAM63euVRswjw--~D"/>
                                      <pic:cNvPicPr>
                                        <a:picLocks noChangeAspect="1" noChangeArrowheads="1"/>
                                      </pic:cNvPicPr>
                                    </pic:nvPicPr>
                                    <pic:blipFill>
                                      <a:blip r:embed="rId8"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r w:rsidRPr="00725469">
                          <w:rPr>
                            <w:rFonts w:ascii="Georgia" w:eastAsia="Times New Roman" w:hAnsi="Georgia" w:cs="Times New Roman"/>
                            <w:color w:val="3B3B3B"/>
                            <w:sz w:val="24"/>
                            <w:szCs w:val="24"/>
                          </w:rPr>
                          <w:br/>
                          <w:t xml:space="preserve">Rick </w:t>
                        </w:r>
                        <w:proofErr w:type="spellStart"/>
                        <w:r w:rsidRPr="00725469">
                          <w:rPr>
                            <w:rFonts w:ascii="Georgia" w:eastAsia="Times New Roman" w:hAnsi="Georgia" w:cs="Times New Roman"/>
                            <w:color w:val="3B3B3B"/>
                            <w:sz w:val="24"/>
                            <w:szCs w:val="24"/>
                          </w:rPr>
                          <w:t>Shabi</w:t>
                        </w:r>
                        <w:proofErr w:type="spellEnd"/>
                      </w:p>
                      <w:p w:rsidR="00725469" w:rsidRPr="00725469" w:rsidRDefault="00725469" w:rsidP="00725469">
                        <w:pPr>
                          <w:spacing w:after="0" w:line="240" w:lineRule="auto"/>
                          <w:rPr>
                            <w:rFonts w:ascii="Times New Roman" w:eastAsia="Times New Roman" w:hAnsi="Times New Roman" w:cs="Times New Roman"/>
                            <w:sz w:val="24"/>
                            <w:szCs w:val="24"/>
                          </w:rPr>
                        </w:pPr>
                        <w:r w:rsidRPr="00725469">
                          <w:rPr>
                            <w:rFonts w:ascii="Times New Roman" w:eastAsia="Times New Roman" w:hAnsi="Times New Roman" w:cs="Times New Roman"/>
                            <w:sz w:val="24"/>
                            <w:szCs w:val="24"/>
                          </w:rPr>
                          <w:pict>
                            <v:rect id="_x0000_i1027" style="width:0;height:1.5pt" o:hralign="center" o:hrstd="t" o:hrnoshade="t" o:hr="t" fillcolor="#178ce0" stroked="f"/>
                          </w:pict>
                        </w:r>
                      </w:p>
                      <w:p w:rsidR="00725469" w:rsidRPr="00725469" w:rsidRDefault="00725469" w:rsidP="00725469">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5715000" cy="990600"/>
                              <wp:effectExtent l="19050" t="0" r="0" b="0"/>
                              <wp:docPr id="7" name="Picture 7" descr="Pray for the Gospel to Have Free Course (2 Thes. 3:1 KJ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ray for the Gospel to Have Free Course (2 Thes. 3:1 KJV)"/>
                                      <pic:cNvPicPr>
                                        <a:picLocks noChangeAspect="1" noChangeArrowheads="1"/>
                                      </pic:cNvPicPr>
                                    </pic:nvPicPr>
                                    <pic:blipFill>
                                      <a:blip r:embed="rId9" cstate="print"/>
                                      <a:srcRect/>
                                      <a:stretch>
                                        <a:fillRect/>
                                      </a:stretch>
                                    </pic:blipFill>
                                    <pic:spPr bwMode="auto">
                                      <a:xfrm>
                                        <a:off x="0" y="0"/>
                                        <a:ext cx="5715000" cy="990600"/>
                                      </a:xfrm>
                                      <a:prstGeom prst="rect">
                                        <a:avLst/>
                                      </a:prstGeom>
                                      <a:noFill/>
                                      <a:ln w="9525">
                                        <a:noFill/>
                                        <a:miter lim="800000"/>
                                        <a:headEnd/>
                                        <a:tailEnd/>
                                      </a:ln>
                                    </pic:spPr>
                                  </pic:pic>
                                </a:graphicData>
                              </a:graphic>
                            </wp:inline>
                          </w:drawing>
                        </w:r>
                      </w:p>
                      <w:p w:rsidR="00725469" w:rsidRPr="00725469" w:rsidRDefault="00725469" w:rsidP="00725469">
                        <w:pPr>
                          <w:spacing w:before="100" w:beforeAutospacing="1" w:after="240" w:line="312" w:lineRule="atLeast"/>
                          <w:outlineLvl w:val="1"/>
                          <w:rPr>
                            <w:rFonts w:ascii="Tahoma" w:eastAsia="Times New Roman" w:hAnsi="Tahoma" w:cs="Tahoma"/>
                            <w:b/>
                            <w:bCs/>
                            <w:color w:val="178CE0"/>
                            <w:sz w:val="26"/>
                            <w:szCs w:val="26"/>
                          </w:rPr>
                        </w:pPr>
                        <w:r w:rsidRPr="00725469">
                          <w:rPr>
                            <w:rFonts w:ascii="Tahoma" w:eastAsia="Times New Roman" w:hAnsi="Tahoma" w:cs="Tahoma"/>
                            <w:b/>
                            <w:bCs/>
                            <w:color w:val="178CE0"/>
                            <w:sz w:val="26"/>
                            <w:szCs w:val="26"/>
                          </w:rPr>
                          <w:t>U.S. Print Advertising—March 2023</w:t>
                        </w:r>
                      </w:p>
                      <w:p w:rsidR="00725469" w:rsidRPr="00725469" w:rsidRDefault="00725469" w:rsidP="00725469">
                        <w:pPr>
                          <w:spacing w:before="100" w:beforeAutospacing="1" w:after="240" w:line="336" w:lineRule="atLeast"/>
                          <w:rPr>
                            <w:rFonts w:ascii="Georgia" w:eastAsia="Times New Roman" w:hAnsi="Georgia" w:cs="Times New Roman"/>
                            <w:color w:val="3B3B3B"/>
                            <w:sz w:val="24"/>
                            <w:szCs w:val="24"/>
                          </w:rPr>
                        </w:pPr>
                        <w:r w:rsidRPr="00725469">
                          <w:rPr>
                            <w:rFonts w:ascii="Georgia" w:eastAsia="Times New Roman" w:hAnsi="Georgia" w:cs="Times New Roman"/>
                            <w:color w:val="3B3B3B"/>
                            <w:sz w:val="24"/>
                            <w:szCs w:val="24"/>
                          </w:rPr>
                          <w:t>We have greatly appreciated your prayers for the success of our 2022-2023 print advertising campaign in Sunday newspaper coupon inserts. By the end of Feb. 2023, the United Church of God will have reached nearly 184 million households in the United States with 12 different ads offering Bible study aids (booklets) and </w:t>
                        </w:r>
                        <w:r w:rsidRPr="00725469">
                          <w:rPr>
                            <w:rFonts w:ascii="Georgia" w:eastAsia="Times New Roman" w:hAnsi="Georgia" w:cs="Times New Roman"/>
                            <w:i/>
                            <w:iCs/>
                            <w:color w:val="3B3B3B"/>
                            <w:sz w:val="24"/>
                            <w:szCs w:val="24"/>
                          </w:rPr>
                          <w:t>Beyond Today</w:t>
                        </w:r>
                        <w:r w:rsidRPr="00725469">
                          <w:rPr>
                            <w:rFonts w:ascii="Georgia" w:eastAsia="Times New Roman" w:hAnsi="Georgia" w:cs="Times New Roman"/>
                            <w:color w:val="3B3B3B"/>
                            <w:sz w:val="24"/>
                            <w:szCs w:val="24"/>
                          </w:rPr>
                          <w:t xml:space="preserve"> magazine subscriptions. Response by mail, telephone and our website has </w:t>
                        </w:r>
                        <w:r w:rsidRPr="00725469">
                          <w:rPr>
                            <w:rFonts w:ascii="Georgia" w:eastAsia="Times New Roman" w:hAnsi="Georgia" w:cs="Times New Roman"/>
                            <w:color w:val="3B3B3B"/>
                            <w:sz w:val="24"/>
                            <w:szCs w:val="24"/>
                          </w:rPr>
                          <w:lastRenderedPageBreak/>
                          <w:t>been very good since it began arriving at the home office in Sept. 2022.</w:t>
                        </w:r>
                      </w:p>
                      <w:p w:rsidR="00725469" w:rsidRPr="00725469" w:rsidRDefault="00725469" w:rsidP="00725469">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333750" cy="2438400"/>
                              <wp:effectExtent l="19050" t="0" r="0" b="0"/>
                              <wp:docPr id="8" name="Picture 8" descr="https://ecp.yusercontent.com/mail?url=https%3A%2F%2Ffiles.constantcontact.com%2F1631771a001%2F4b90f3a3-81d7-47f6-86af-3d796dee6504.png%3Frdr%3Dtrue&amp;t=1676688177&amp;ymreqid=1a18a5ae-3dcd-70a8-1c56-74000c01fb00&amp;sig=OntAiCG1JuaoYSZM8qeI1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ecp.yusercontent.com/mail?url=https%3A%2F%2Ffiles.constantcontact.com%2F1631771a001%2F4b90f3a3-81d7-47f6-86af-3d796dee6504.png%3Frdr%3Dtrue&amp;t=1676688177&amp;ymreqid=1a18a5ae-3dcd-70a8-1c56-74000c01fb00&amp;sig=OntAiCG1JuaoYSZM8qeI1w--~D"/>
                                      <pic:cNvPicPr>
                                        <a:picLocks noChangeAspect="1" noChangeArrowheads="1"/>
                                      </pic:cNvPicPr>
                                    </pic:nvPicPr>
                                    <pic:blipFill>
                                      <a:blip r:embed="rId10" cstate="print"/>
                                      <a:srcRect/>
                                      <a:stretch>
                                        <a:fillRect/>
                                      </a:stretch>
                                    </pic:blipFill>
                                    <pic:spPr bwMode="auto">
                                      <a:xfrm>
                                        <a:off x="0" y="0"/>
                                        <a:ext cx="3333750" cy="2438400"/>
                                      </a:xfrm>
                                      <a:prstGeom prst="rect">
                                        <a:avLst/>
                                      </a:prstGeom>
                                      <a:noFill/>
                                      <a:ln w="9525">
                                        <a:noFill/>
                                        <a:miter lim="800000"/>
                                        <a:headEnd/>
                                        <a:tailEnd/>
                                      </a:ln>
                                    </pic:spPr>
                                  </pic:pic>
                                </a:graphicData>
                              </a:graphic>
                            </wp:inline>
                          </w:drawing>
                        </w:r>
                      </w:p>
                      <w:p w:rsidR="00725469" w:rsidRPr="00725469" w:rsidRDefault="00725469" w:rsidP="00725469">
                        <w:pPr>
                          <w:spacing w:before="100" w:beforeAutospacing="1" w:after="240" w:line="336" w:lineRule="atLeast"/>
                          <w:rPr>
                            <w:rFonts w:ascii="Georgia" w:eastAsia="Times New Roman" w:hAnsi="Georgia" w:cs="Times New Roman"/>
                            <w:color w:val="3B3B3B"/>
                            <w:sz w:val="24"/>
                            <w:szCs w:val="24"/>
                          </w:rPr>
                        </w:pPr>
                        <w:r w:rsidRPr="00725469">
                          <w:rPr>
                            <w:rFonts w:ascii="Georgia" w:eastAsia="Times New Roman" w:hAnsi="Georgia" w:cs="Times New Roman"/>
                            <w:color w:val="3B3B3B"/>
                            <w:sz w:val="24"/>
                            <w:szCs w:val="24"/>
                          </w:rPr>
                          <w:t>Next month, in March 2023, the campaign continues with an additional 25 million ads offering our study aid “</w:t>
                        </w:r>
                        <w:hyperlink r:id="rId11" w:tgtFrame="_blank" w:history="1">
                          <w:r w:rsidRPr="00725469">
                            <w:rPr>
                              <w:rFonts w:ascii="Georgia" w:eastAsia="Times New Roman" w:hAnsi="Georgia" w:cs="Times New Roman"/>
                              <w:color w:val="178CE0"/>
                              <w:sz w:val="24"/>
                              <w:szCs w:val="24"/>
                              <w:u w:val="single"/>
                            </w:rPr>
                            <w:t>Jesus Christ: The Real Story</w:t>
                          </w:r>
                        </w:hyperlink>
                        <w:r w:rsidRPr="00725469">
                          <w:rPr>
                            <w:rFonts w:ascii="Georgia" w:eastAsia="Times New Roman" w:hAnsi="Georgia" w:cs="Times New Roman"/>
                            <w:color w:val="3B3B3B"/>
                            <w:sz w:val="24"/>
                            <w:szCs w:val="24"/>
                          </w:rPr>
                          <w:t>,” as well as 25 million ads for “</w:t>
                        </w:r>
                        <w:hyperlink r:id="rId12" w:tgtFrame="_blank" w:history="1">
                          <w:r w:rsidRPr="00725469">
                            <w:rPr>
                              <w:rFonts w:ascii="Georgia" w:eastAsia="Times New Roman" w:hAnsi="Georgia" w:cs="Times New Roman"/>
                              <w:color w:val="178CE0"/>
                              <w:sz w:val="24"/>
                              <w:szCs w:val="24"/>
                              <w:u w:val="single"/>
                            </w:rPr>
                            <w:t>Angels: God’s Messengers and Spirit Army</w:t>
                          </w:r>
                        </w:hyperlink>
                        <w:r w:rsidRPr="00725469">
                          <w:rPr>
                            <w:rFonts w:ascii="Georgia" w:eastAsia="Times New Roman" w:hAnsi="Georgia" w:cs="Times New Roman"/>
                            <w:color w:val="3B3B3B"/>
                            <w:sz w:val="24"/>
                            <w:szCs w:val="24"/>
                          </w:rPr>
                          <w:t>.” Since these were the highest responding ads this fiscal year, we have decided to run them once again in various regions of the country.</w:t>
                        </w:r>
                      </w:p>
                      <w:p w:rsidR="00725469" w:rsidRPr="00725469" w:rsidRDefault="00725469" w:rsidP="00725469">
                        <w:pPr>
                          <w:spacing w:before="100" w:beforeAutospacing="1" w:after="240" w:line="336" w:lineRule="atLeast"/>
                          <w:rPr>
                            <w:rFonts w:ascii="Georgia" w:eastAsia="Times New Roman" w:hAnsi="Georgia" w:cs="Times New Roman"/>
                            <w:color w:val="3B3B3B"/>
                            <w:sz w:val="24"/>
                            <w:szCs w:val="24"/>
                          </w:rPr>
                        </w:pPr>
                        <w:r w:rsidRPr="00725469">
                          <w:rPr>
                            <w:rFonts w:ascii="Georgia" w:eastAsia="Times New Roman" w:hAnsi="Georgia" w:cs="Times New Roman"/>
                            <w:color w:val="3B3B3B"/>
                            <w:sz w:val="24"/>
                            <w:szCs w:val="24"/>
                          </w:rPr>
                          <w:t>As always, God’s guidance and direction on this effort is imperative. People really need to learn about their awesome Creator, His teachings and His wonderful way of life. Therefore please pray that many people will not only see our ads but will respond to them. Thank you for your dedication to God and His great work around the world.</w:t>
                        </w:r>
                      </w:p>
                      <w:p w:rsidR="00725469" w:rsidRPr="00725469" w:rsidRDefault="00725469" w:rsidP="00725469">
                        <w:pPr>
                          <w:spacing w:before="100" w:beforeAutospacing="1" w:after="240" w:line="336" w:lineRule="atLeast"/>
                          <w:rPr>
                            <w:rFonts w:ascii="Georgia" w:eastAsia="Times New Roman" w:hAnsi="Georgia" w:cs="Times New Roman"/>
                            <w:color w:val="3B3B3B"/>
                            <w:sz w:val="24"/>
                            <w:szCs w:val="24"/>
                          </w:rPr>
                        </w:pPr>
                        <w:r w:rsidRPr="00725469">
                          <w:rPr>
                            <w:rFonts w:ascii="Georgia" w:eastAsia="Times New Roman" w:hAnsi="Georgia" w:cs="Times New Roman"/>
                            <w:color w:val="3B3B3B"/>
                            <w:sz w:val="24"/>
                            <w:szCs w:val="24"/>
                          </w:rPr>
                          <w:t xml:space="preserve">—Peter </w:t>
                        </w:r>
                        <w:proofErr w:type="spellStart"/>
                        <w:r w:rsidRPr="00725469">
                          <w:rPr>
                            <w:rFonts w:ascii="Georgia" w:eastAsia="Times New Roman" w:hAnsi="Georgia" w:cs="Times New Roman"/>
                            <w:color w:val="3B3B3B"/>
                            <w:sz w:val="24"/>
                            <w:szCs w:val="24"/>
                          </w:rPr>
                          <w:t>Eddington</w:t>
                        </w:r>
                        <w:proofErr w:type="spellEnd"/>
                        <w:r w:rsidRPr="00725469">
                          <w:rPr>
                            <w:rFonts w:ascii="Georgia" w:eastAsia="Times New Roman" w:hAnsi="Georgia" w:cs="Times New Roman"/>
                            <w:color w:val="3B3B3B"/>
                            <w:sz w:val="24"/>
                            <w:szCs w:val="24"/>
                          </w:rPr>
                          <w:t>, Operation Manager, Media and Communications Services</w:t>
                        </w:r>
                      </w:p>
                      <w:p w:rsidR="00725469" w:rsidRPr="00725469" w:rsidRDefault="00725469" w:rsidP="00725469">
                        <w:pPr>
                          <w:spacing w:after="0" w:line="240" w:lineRule="auto"/>
                          <w:rPr>
                            <w:rFonts w:ascii="Times New Roman" w:eastAsia="Times New Roman" w:hAnsi="Times New Roman" w:cs="Times New Roman"/>
                            <w:sz w:val="24"/>
                            <w:szCs w:val="24"/>
                          </w:rPr>
                        </w:pPr>
                        <w:r w:rsidRPr="00725469">
                          <w:rPr>
                            <w:rFonts w:ascii="Times New Roman" w:eastAsia="Times New Roman" w:hAnsi="Times New Roman" w:cs="Times New Roman"/>
                            <w:sz w:val="24"/>
                            <w:szCs w:val="24"/>
                          </w:rPr>
                          <w:pict>
                            <v:rect id="_x0000_i1028" style="width:0;height:1.5pt" o:hralign="center" o:hrstd="t" o:hrnoshade="t" o:hr="t" fillcolor="#178ce0" stroked="f"/>
                          </w:pict>
                        </w:r>
                      </w:p>
                      <w:p w:rsidR="00725469" w:rsidRPr="00725469" w:rsidRDefault="00725469" w:rsidP="00725469">
                        <w:pPr>
                          <w:spacing w:before="100" w:beforeAutospacing="1" w:after="240" w:line="384" w:lineRule="atLeast"/>
                          <w:outlineLvl w:val="0"/>
                          <w:rPr>
                            <w:rFonts w:ascii="Tahoma" w:eastAsia="Times New Roman" w:hAnsi="Tahoma" w:cs="Tahoma"/>
                            <w:b/>
                            <w:bCs/>
                            <w:color w:val="178CE0"/>
                            <w:kern w:val="36"/>
                            <w:sz w:val="32"/>
                            <w:szCs w:val="32"/>
                          </w:rPr>
                        </w:pPr>
                        <w:r w:rsidRPr="00725469">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498"/>
                          <w:gridCol w:w="4561"/>
                          <w:gridCol w:w="1775"/>
                        </w:tblGrid>
                        <w:tr w:rsidR="00725469" w:rsidRPr="00725469" w:rsidTr="00725469">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March 3–5</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hyperlink r:id="rId13" w:tgtFrame="_blank" w:history="1">
                                <w:r w:rsidRPr="00725469">
                                  <w:rPr>
                                    <w:rFonts w:ascii="Tahoma" w:eastAsia="Times New Roman" w:hAnsi="Tahoma" w:cs="Tahoma"/>
                                    <w:color w:val="178CE0"/>
                                    <w:u w:val="single"/>
                                  </w:rPr>
                                  <w:t>Puget Sound Women’s Enrichment Weekend</w:t>
                                </w:r>
                              </w:hyperlink>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Conner, WA</w:t>
                              </w:r>
                            </w:p>
                          </w:tc>
                        </w:tr>
                        <w:tr w:rsidR="00725469" w:rsidRPr="00725469" w:rsidTr="00725469">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March 5</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hyperlink r:id="rId14" w:tgtFrame="_blank" w:history="1">
                                <w:r w:rsidRPr="00725469">
                                  <w:rPr>
                                    <w:rFonts w:ascii="Tahoma" w:eastAsia="Times New Roman" w:hAnsi="Tahoma" w:cs="Tahoma"/>
                                    <w:color w:val="178CE0"/>
                                    <w:u w:val="single"/>
                                  </w:rPr>
                                  <w:t>Virtual Pinewood Derby</w:t>
                                </w:r>
                              </w:hyperlink>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(online)</w:t>
                              </w:r>
                            </w:p>
                          </w:tc>
                        </w:tr>
                        <w:tr w:rsidR="00725469" w:rsidRPr="00725469" w:rsidTr="00725469">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March 10–12</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hyperlink r:id="rId15" w:tgtFrame="_blank" w:history="1">
                                <w:r w:rsidRPr="00725469">
                                  <w:rPr>
                                    <w:rFonts w:ascii="Tahoma" w:eastAsia="Times New Roman" w:hAnsi="Tahoma" w:cs="Tahoma"/>
                                    <w:color w:val="178CE0"/>
                                    <w:u w:val="single"/>
                                  </w:rPr>
                                  <w:t>Dallas/Fort Worth Regional Weekend</w:t>
                                </w:r>
                              </w:hyperlink>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Plano, TX</w:t>
                              </w:r>
                            </w:p>
                          </w:tc>
                        </w:tr>
                        <w:tr w:rsidR="00725469" w:rsidRPr="00725469" w:rsidTr="00725469">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March 18</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hyperlink r:id="rId16" w:tgtFrame="_blank" w:history="1">
                                <w:r w:rsidRPr="00725469">
                                  <w:rPr>
                                    <w:rFonts w:ascii="Tahoma" w:eastAsia="Times New Roman" w:hAnsi="Tahoma" w:cs="Tahoma"/>
                                    <w:color w:val="178CE0"/>
                                    <w:u w:val="single"/>
                                  </w:rPr>
                                  <w:t>SW Missouri Women’s Enrichment Event</w:t>
                                </w:r>
                              </w:hyperlink>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Ozark, MO</w:t>
                              </w:r>
                            </w:p>
                          </w:tc>
                        </w:tr>
                        <w:tr w:rsidR="00725469" w:rsidRPr="00725469" w:rsidTr="00725469">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March 18–19</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hyperlink r:id="rId17" w:tgtFrame="_blank" w:history="1">
                                <w:r w:rsidRPr="00725469">
                                  <w:rPr>
                                    <w:rFonts w:ascii="Tahoma" w:eastAsia="Times New Roman" w:hAnsi="Tahoma" w:cs="Tahoma"/>
                                    <w:color w:val="178CE0"/>
                                    <w:u w:val="single"/>
                                  </w:rPr>
                                  <w:t>Midwest Teen Prom</w:t>
                                </w:r>
                              </w:hyperlink>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Berlin, OH</w:t>
                              </w:r>
                            </w:p>
                          </w:tc>
                        </w:tr>
                        <w:tr w:rsidR="00725469" w:rsidRPr="00725469" w:rsidTr="00725469">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March 19</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hyperlink r:id="rId18" w:tgtFrame="_blank" w:history="1">
                                <w:r w:rsidRPr="00725469">
                                  <w:rPr>
                                    <w:rFonts w:ascii="Tahoma" w:eastAsia="Times New Roman" w:hAnsi="Tahoma" w:cs="Tahoma"/>
                                    <w:color w:val="178CE0"/>
                                    <w:u w:val="single"/>
                                  </w:rPr>
                                  <w:t>ABC Charity Auction</w:t>
                                </w:r>
                              </w:hyperlink>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Milford, OH</w:t>
                              </w:r>
                            </w:p>
                          </w:tc>
                        </w:tr>
                        <w:tr w:rsidR="00725469" w:rsidRPr="00725469" w:rsidTr="00725469">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March 24–26</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hyperlink r:id="rId19" w:tgtFrame="_blank" w:history="1">
                                <w:r w:rsidRPr="00725469">
                                  <w:rPr>
                                    <w:rFonts w:ascii="Tahoma" w:eastAsia="Times New Roman" w:hAnsi="Tahoma" w:cs="Tahoma"/>
                                    <w:color w:val="178CE0"/>
                                    <w:u w:val="single"/>
                                  </w:rPr>
                                  <w:t>Portland Women’s Enrichment Weekend</w:t>
                                </w:r>
                              </w:hyperlink>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Canby, OR</w:t>
                              </w:r>
                            </w:p>
                          </w:tc>
                        </w:tr>
                        <w:tr w:rsidR="00725469" w:rsidRPr="00725469" w:rsidTr="00725469">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lastRenderedPageBreak/>
                                <w:t>April 4</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Passover Evening</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 </w:t>
                              </w:r>
                            </w:p>
                          </w:tc>
                        </w:tr>
                        <w:tr w:rsidR="00725469" w:rsidRPr="00725469" w:rsidTr="00725469">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April 6</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First Day of Unleavened Bread</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 </w:t>
                              </w:r>
                            </w:p>
                          </w:tc>
                        </w:tr>
                        <w:tr w:rsidR="00725469" w:rsidRPr="00725469" w:rsidTr="00725469">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April 7–9</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hyperlink r:id="rId20" w:tgtFrame="_blank" w:history="1">
                                <w:r w:rsidRPr="00725469">
                                  <w:rPr>
                                    <w:rFonts w:ascii="Tahoma" w:eastAsia="Times New Roman" w:hAnsi="Tahoma" w:cs="Tahoma"/>
                                    <w:color w:val="178CE0"/>
                                    <w:u w:val="single"/>
                                  </w:rPr>
                                  <w:t>Milwaukee Prom &amp; Family Weekend</w:t>
                                </w:r>
                              </w:hyperlink>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Milwaukee, WI</w:t>
                              </w:r>
                            </w:p>
                          </w:tc>
                        </w:tr>
                        <w:tr w:rsidR="00725469" w:rsidRPr="00725469" w:rsidTr="00725469">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April 8–9</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hyperlink r:id="rId21" w:tgtFrame="_blank" w:history="1">
                                <w:r w:rsidRPr="00725469">
                                  <w:rPr>
                                    <w:rFonts w:ascii="Tahoma" w:eastAsia="Times New Roman" w:hAnsi="Tahoma" w:cs="Tahoma"/>
                                    <w:color w:val="178CE0"/>
                                    <w:u w:val="single"/>
                                  </w:rPr>
                                  <w:t>SE Formal Teen &amp; Family Weekend</w:t>
                                </w:r>
                              </w:hyperlink>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Atlanta, GA</w:t>
                              </w:r>
                            </w:p>
                          </w:tc>
                        </w:tr>
                        <w:tr w:rsidR="00725469" w:rsidRPr="00725469" w:rsidTr="00725469">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April 12</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Last Day of Unleavened Bread</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 </w:t>
                              </w:r>
                            </w:p>
                          </w:tc>
                        </w:tr>
                        <w:tr w:rsidR="00725469" w:rsidRPr="00725469" w:rsidTr="00725469">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April 21–23</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hyperlink r:id="rId22" w:tgtFrame="_blank" w:history="1">
                                <w:r w:rsidRPr="00725469">
                                  <w:rPr>
                                    <w:rFonts w:ascii="Tahoma" w:eastAsia="Times New Roman" w:hAnsi="Tahoma" w:cs="Tahoma"/>
                                    <w:color w:val="178CE0"/>
                                    <w:u w:val="single"/>
                                  </w:rPr>
                                  <w:t>Women’s Enrichment Weekend</w:t>
                                </w:r>
                              </w:hyperlink>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Indianapolis, IN</w:t>
                              </w:r>
                            </w:p>
                          </w:tc>
                        </w:tr>
                        <w:tr w:rsidR="00725469" w:rsidRPr="00725469" w:rsidTr="00725469">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May 4</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Second Passover Evening</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 </w:t>
                              </w:r>
                            </w:p>
                          </w:tc>
                        </w:tr>
                        <w:tr w:rsidR="00725469" w:rsidRPr="00725469" w:rsidTr="00725469">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May 6–8</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GCE Annual Meeting</w:t>
                              </w:r>
                            </w:p>
                          </w:tc>
                          <w:tc>
                            <w:tcPr>
                              <w:tcW w:w="0" w:type="auto"/>
                              <w:tcMar>
                                <w:top w:w="15" w:type="dxa"/>
                                <w:left w:w="120" w:type="dxa"/>
                                <w:bottom w:w="15" w:type="dxa"/>
                                <w:right w:w="120" w:type="dxa"/>
                              </w:tcMar>
                              <w:vAlign w:val="center"/>
                              <w:hideMark/>
                            </w:tcPr>
                            <w:p w:rsidR="00725469" w:rsidRPr="00725469" w:rsidRDefault="00725469" w:rsidP="00725469">
                              <w:pPr>
                                <w:spacing w:after="0" w:line="240" w:lineRule="auto"/>
                                <w:rPr>
                                  <w:rFonts w:ascii="Tahoma" w:eastAsia="Times New Roman" w:hAnsi="Tahoma" w:cs="Tahoma"/>
                                  <w:color w:val="3B3B3B"/>
                                </w:rPr>
                              </w:pPr>
                              <w:r w:rsidRPr="00725469">
                                <w:rPr>
                                  <w:rFonts w:ascii="Tahoma" w:eastAsia="Times New Roman" w:hAnsi="Tahoma" w:cs="Tahoma"/>
                                  <w:color w:val="3B3B3B"/>
                                </w:rPr>
                                <w:t>Cincinnati, OH</w:t>
                              </w:r>
                            </w:p>
                          </w:tc>
                        </w:tr>
                      </w:tbl>
                      <w:p w:rsidR="00725469" w:rsidRPr="00725469" w:rsidRDefault="00725469" w:rsidP="00725469">
                        <w:pPr>
                          <w:spacing w:after="0" w:line="240" w:lineRule="auto"/>
                          <w:rPr>
                            <w:rFonts w:ascii="Times New Roman" w:eastAsia="Times New Roman" w:hAnsi="Times New Roman" w:cs="Times New Roman"/>
                            <w:sz w:val="24"/>
                            <w:szCs w:val="24"/>
                          </w:rPr>
                        </w:pPr>
                      </w:p>
                      <w:p w:rsidR="00725469" w:rsidRPr="00725469" w:rsidRDefault="00725469" w:rsidP="00725469">
                        <w:pPr>
                          <w:spacing w:before="100" w:beforeAutospacing="1" w:after="240" w:line="336" w:lineRule="atLeast"/>
                          <w:rPr>
                            <w:rFonts w:ascii="Georgia" w:eastAsia="Times New Roman" w:hAnsi="Georgia" w:cs="Times New Roman"/>
                            <w:color w:val="3B3B3B"/>
                            <w:sz w:val="24"/>
                            <w:szCs w:val="24"/>
                          </w:rPr>
                        </w:pPr>
                        <w:r w:rsidRPr="00725469">
                          <w:rPr>
                            <w:rFonts w:ascii="Georgia" w:eastAsia="Times New Roman" w:hAnsi="Georgia" w:cs="Times New Roman"/>
                            <w:color w:val="3B3B3B"/>
                            <w:sz w:val="24"/>
                            <w:szCs w:val="24"/>
                          </w:rPr>
                          <w:t>Upcoming activities may be sent to weekly_update@ucg.org. Additional calendar information is available on the </w:t>
                        </w:r>
                        <w:hyperlink r:id="rId23" w:tgtFrame="_blank" w:history="1">
                          <w:proofErr w:type="gramStart"/>
                          <w:r w:rsidRPr="00725469">
                            <w:rPr>
                              <w:rFonts w:ascii="Georgia" w:eastAsia="Times New Roman" w:hAnsi="Georgia" w:cs="Times New Roman"/>
                              <w:color w:val="178CE0"/>
                              <w:sz w:val="24"/>
                              <w:szCs w:val="24"/>
                              <w:u w:val="single"/>
                            </w:rPr>
                            <w:t>members</w:t>
                          </w:r>
                          <w:proofErr w:type="gramEnd"/>
                          <w:r w:rsidRPr="00725469">
                            <w:rPr>
                              <w:rFonts w:ascii="Georgia" w:eastAsia="Times New Roman" w:hAnsi="Georgia" w:cs="Times New Roman"/>
                              <w:color w:val="178CE0"/>
                              <w:sz w:val="24"/>
                              <w:szCs w:val="24"/>
                              <w:u w:val="single"/>
                            </w:rPr>
                            <w:t xml:space="preserve"> website</w:t>
                          </w:r>
                        </w:hyperlink>
                        <w:r w:rsidRPr="00725469">
                          <w:rPr>
                            <w:rFonts w:ascii="Georgia" w:eastAsia="Times New Roman" w:hAnsi="Georgia" w:cs="Times New Roman"/>
                            <w:color w:val="3B3B3B"/>
                            <w:sz w:val="24"/>
                            <w:szCs w:val="24"/>
                          </w:rPr>
                          <w:t>.</w:t>
                        </w:r>
                      </w:p>
                    </w:tc>
                  </w:tr>
                </w:tbl>
                <w:p w:rsidR="00725469" w:rsidRPr="00725469" w:rsidRDefault="00725469" w:rsidP="00725469">
                  <w:pPr>
                    <w:spacing w:after="0" w:line="240" w:lineRule="auto"/>
                    <w:jc w:val="center"/>
                    <w:rPr>
                      <w:rFonts w:ascii="Times New Roman" w:eastAsia="Times New Roman" w:hAnsi="Times New Roman" w:cs="Times New Roman"/>
                      <w:sz w:val="24"/>
                      <w:szCs w:val="24"/>
                    </w:rPr>
                  </w:pPr>
                </w:p>
              </w:tc>
            </w:tr>
          </w:tbl>
          <w:p w:rsidR="00725469" w:rsidRPr="00725469" w:rsidRDefault="00725469" w:rsidP="00725469">
            <w:pPr>
              <w:spacing w:after="0" w:line="240" w:lineRule="auto"/>
              <w:rPr>
                <w:rFonts w:ascii="Helvetica" w:eastAsia="Times New Roman" w:hAnsi="Helvetica" w:cs="Times New Roman"/>
                <w:color w:val="1D2228"/>
                <w:sz w:val="20"/>
                <w:szCs w:val="20"/>
              </w:rPr>
            </w:pPr>
          </w:p>
        </w:tc>
      </w:tr>
    </w:tbl>
    <w:p w:rsidR="008E138F" w:rsidRDefault="008E138F"/>
    <w:sectPr w:rsidR="008E138F" w:rsidSect="008E138F">
      <w:headerReference w:type="even" r:id="rId24"/>
      <w:headerReference w:type="default" r:id="rId25"/>
      <w:footerReference w:type="even" r:id="rId26"/>
      <w:footerReference w:type="default" r:id="rId27"/>
      <w:headerReference w:type="first" r:id="rId28"/>
      <w:footerReference w:type="first" r:id="rId2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3388" w:rsidRDefault="00153388" w:rsidP="00D70A72">
      <w:pPr>
        <w:spacing w:after="0" w:line="240" w:lineRule="auto"/>
      </w:pPr>
      <w:r>
        <w:separator/>
      </w:r>
    </w:p>
  </w:endnote>
  <w:endnote w:type="continuationSeparator" w:id="0">
    <w:p w:rsidR="00153388" w:rsidRDefault="00153388" w:rsidP="00D70A7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0A72" w:rsidRDefault="00D70A7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768876"/>
      <w:docPartObj>
        <w:docPartGallery w:val="Page Numbers (Bottom of Page)"/>
        <w:docPartUnique/>
      </w:docPartObj>
    </w:sdtPr>
    <w:sdtContent>
      <w:p w:rsidR="00D70A72" w:rsidRDefault="00D70A72">
        <w:pPr>
          <w:pStyle w:val="Footer"/>
          <w:jc w:val="center"/>
        </w:pPr>
        <w:fldSimple w:instr=" PAGE   \* MERGEFORMAT ">
          <w:r>
            <w:rPr>
              <w:noProof/>
            </w:rPr>
            <w:t>4</w:t>
          </w:r>
        </w:fldSimple>
      </w:p>
    </w:sdtContent>
  </w:sdt>
  <w:p w:rsidR="00D70A72" w:rsidRDefault="00D70A72">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0A72" w:rsidRDefault="00D70A7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3388" w:rsidRDefault="00153388" w:rsidP="00D70A72">
      <w:pPr>
        <w:spacing w:after="0" w:line="240" w:lineRule="auto"/>
      </w:pPr>
      <w:r>
        <w:separator/>
      </w:r>
    </w:p>
  </w:footnote>
  <w:footnote w:type="continuationSeparator" w:id="0">
    <w:p w:rsidR="00153388" w:rsidRDefault="00153388" w:rsidP="00D70A7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0A72" w:rsidRDefault="00D70A72">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0A72" w:rsidRDefault="00D70A72">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0A72" w:rsidRDefault="00D70A72">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725469"/>
    <w:rsid w:val="00153388"/>
    <w:rsid w:val="00725469"/>
    <w:rsid w:val="008E138F"/>
    <w:rsid w:val="00D70A7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138F"/>
  </w:style>
  <w:style w:type="paragraph" w:styleId="Heading1">
    <w:name w:val="heading 1"/>
    <w:basedOn w:val="Normal"/>
    <w:link w:val="Heading1Char"/>
    <w:uiPriority w:val="9"/>
    <w:qFormat/>
    <w:rsid w:val="0072546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725469"/>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25469"/>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725469"/>
    <w:rPr>
      <w:rFonts w:ascii="Times New Roman" w:eastAsia="Times New Roman" w:hAnsi="Times New Roman" w:cs="Times New Roman"/>
      <w:b/>
      <w:bCs/>
      <w:sz w:val="36"/>
      <w:szCs w:val="36"/>
    </w:rPr>
  </w:style>
  <w:style w:type="paragraph" w:styleId="NormalWeb">
    <w:name w:val="Normal (Web)"/>
    <w:basedOn w:val="Normal"/>
    <w:uiPriority w:val="99"/>
    <w:unhideWhenUsed/>
    <w:rsid w:val="0072546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yiv8717171129small">
    <w:name w:val="yiv8717171129small"/>
    <w:basedOn w:val="DefaultParagraphFont"/>
    <w:rsid w:val="00725469"/>
  </w:style>
  <w:style w:type="character" w:styleId="Emphasis">
    <w:name w:val="Emphasis"/>
    <w:basedOn w:val="DefaultParagraphFont"/>
    <w:uiPriority w:val="20"/>
    <w:qFormat/>
    <w:rsid w:val="00725469"/>
    <w:rPr>
      <w:i/>
      <w:iCs/>
    </w:rPr>
  </w:style>
  <w:style w:type="character" w:styleId="Hyperlink">
    <w:name w:val="Hyperlink"/>
    <w:basedOn w:val="DefaultParagraphFont"/>
    <w:uiPriority w:val="99"/>
    <w:semiHidden/>
    <w:unhideWhenUsed/>
    <w:rsid w:val="00725469"/>
    <w:rPr>
      <w:color w:val="0000FF"/>
      <w:u w:val="single"/>
    </w:rPr>
  </w:style>
  <w:style w:type="paragraph" w:styleId="BalloonText">
    <w:name w:val="Balloon Text"/>
    <w:basedOn w:val="Normal"/>
    <w:link w:val="BalloonTextChar"/>
    <w:uiPriority w:val="99"/>
    <w:semiHidden/>
    <w:unhideWhenUsed/>
    <w:rsid w:val="0072546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5469"/>
    <w:rPr>
      <w:rFonts w:ascii="Tahoma" w:hAnsi="Tahoma" w:cs="Tahoma"/>
      <w:sz w:val="16"/>
      <w:szCs w:val="16"/>
    </w:rPr>
  </w:style>
  <w:style w:type="paragraph" w:styleId="Header">
    <w:name w:val="header"/>
    <w:basedOn w:val="Normal"/>
    <w:link w:val="HeaderChar"/>
    <w:uiPriority w:val="99"/>
    <w:semiHidden/>
    <w:unhideWhenUsed/>
    <w:rsid w:val="00D70A7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70A72"/>
  </w:style>
  <w:style w:type="paragraph" w:styleId="Footer">
    <w:name w:val="footer"/>
    <w:basedOn w:val="Normal"/>
    <w:link w:val="FooterChar"/>
    <w:uiPriority w:val="99"/>
    <w:unhideWhenUsed/>
    <w:rsid w:val="00D70A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D70A72"/>
  </w:style>
</w:styles>
</file>

<file path=word/webSettings.xml><?xml version="1.0" encoding="utf-8"?>
<w:webSettings xmlns:r="http://schemas.openxmlformats.org/officeDocument/2006/relationships" xmlns:w="http://schemas.openxmlformats.org/wordprocessingml/2006/main">
  <w:divs>
    <w:div w:id="867134414">
      <w:bodyDiv w:val="1"/>
      <w:marLeft w:val="0"/>
      <w:marRight w:val="0"/>
      <w:marTop w:val="0"/>
      <w:marBottom w:val="0"/>
      <w:divBdr>
        <w:top w:val="none" w:sz="0" w:space="0" w:color="auto"/>
        <w:left w:val="none" w:sz="0" w:space="0" w:color="auto"/>
        <w:bottom w:val="none" w:sz="0" w:space="0" w:color="auto"/>
        <w:right w:val="none" w:sz="0" w:space="0" w:color="auto"/>
      </w:divBdr>
      <w:divsChild>
        <w:div w:id="1932815364">
          <w:marLeft w:val="0"/>
          <w:marRight w:val="0"/>
          <w:marTop w:val="0"/>
          <w:marBottom w:val="0"/>
          <w:divBdr>
            <w:top w:val="none" w:sz="0" w:space="0" w:color="auto"/>
            <w:left w:val="none" w:sz="0" w:space="0" w:color="auto"/>
            <w:bottom w:val="none" w:sz="0" w:space="0" w:color="auto"/>
            <w:right w:val="none" w:sz="0" w:space="0" w:color="auto"/>
          </w:divBdr>
        </w:div>
        <w:div w:id="2052609915">
          <w:marLeft w:val="0"/>
          <w:marRight w:val="0"/>
          <w:marTop w:val="0"/>
          <w:marBottom w:val="0"/>
          <w:divBdr>
            <w:top w:val="none" w:sz="0" w:space="0" w:color="auto"/>
            <w:left w:val="none" w:sz="0" w:space="0" w:color="auto"/>
            <w:bottom w:val="none" w:sz="0" w:space="0" w:color="auto"/>
            <w:right w:val="none" w:sz="0" w:space="0" w:color="auto"/>
          </w:divBdr>
        </w:div>
        <w:div w:id="1326935748">
          <w:marLeft w:val="0"/>
          <w:marRight w:val="0"/>
          <w:marTop w:val="0"/>
          <w:marBottom w:val="0"/>
          <w:divBdr>
            <w:top w:val="none" w:sz="0" w:space="0" w:color="auto"/>
            <w:left w:val="none" w:sz="0" w:space="0" w:color="auto"/>
            <w:bottom w:val="none" w:sz="0" w:space="0" w:color="auto"/>
            <w:right w:val="none" w:sz="0" w:space="0" w:color="auto"/>
          </w:divBdr>
          <w:divsChild>
            <w:div w:id="423694225">
              <w:marLeft w:val="0"/>
              <w:marRight w:val="0"/>
              <w:marTop w:val="100"/>
              <w:marBottom w:val="195"/>
              <w:divBdr>
                <w:top w:val="none" w:sz="0" w:space="0" w:color="auto"/>
                <w:left w:val="none" w:sz="0" w:space="0" w:color="auto"/>
                <w:bottom w:val="none" w:sz="0" w:space="0" w:color="auto"/>
                <w:right w:val="none" w:sz="0" w:space="0" w:color="auto"/>
              </w:divBdr>
            </w:div>
            <w:div w:id="761803328">
              <w:marLeft w:val="0"/>
              <w:marRight w:val="0"/>
              <w:marTop w:val="100"/>
              <w:marBottom w:val="195"/>
              <w:divBdr>
                <w:top w:val="none" w:sz="0" w:space="0" w:color="auto"/>
                <w:left w:val="none" w:sz="0" w:space="0" w:color="auto"/>
                <w:bottom w:val="none" w:sz="0" w:space="0" w:color="auto"/>
                <w:right w:val="none" w:sz="0" w:space="0" w:color="auto"/>
              </w:divBdr>
            </w:div>
          </w:divsChild>
        </w:div>
        <w:div w:id="27849173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women.ucg.org/enrichment-weekends/puget-sound-washington-2023" TargetMode="External"/><Relationship Id="rId18" Type="http://schemas.openxmlformats.org/officeDocument/2006/relationships/hyperlink" Target="https://abc.ucg.org/events/abc-charity-fun-show" TargetMode="External"/><Relationship Id="rId26" Type="http://schemas.openxmlformats.org/officeDocument/2006/relationships/footer" Target="footer1.xml"/><Relationship Id="rId3" Type="http://schemas.openxmlformats.org/officeDocument/2006/relationships/webSettings" Target="webSettings.xml"/><Relationship Id="rId21" Type="http://schemas.openxmlformats.org/officeDocument/2006/relationships/hyperlink" Target="https://www.ucg.org/congregations/atlanta-ga/posts/2023-se-formal-teen-family-weekend-save-the-date-48-4923-919541" TargetMode="External"/><Relationship Id="rId7" Type="http://schemas.openxmlformats.org/officeDocument/2006/relationships/image" Target="media/image2.png"/><Relationship Id="rId12" Type="http://schemas.openxmlformats.org/officeDocument/2006/relationships/hyperlink" Target="https://www.ucg.org/bible-study-tools/booklets/angels-gods-messengers-and-spirit-army" TargetMode="External"/><Relationship Id="rId17" Type="http://schemas.openxmlformats.org/officeDocument/2006/relationships/hyperlink" Target="https://www.midwestteenprom.com/" TargetMode="External"/><Relationship Id="rId25" Type="http://schemas.openxmlformats.org/officeDocument/2006/relationships/header" Target="header2.xml"/><Relationship Id="rId2" Type="http://schemas.openxmlformats.org/officeDocument/2006/relationships/settings" Target="settings.xml"/><Relationship Id="rId16" Type="http://schemas.openxmlformats.org/officeDocument/2006/relationships/hyperlink" Target="https://women.ucg.org/enrichment-weekends/southwest-missouri-2023" TargetMode="External"/><Relationship Id="rId20" Type="http://schemas.openxmlformats.org/officeDocument/2006/relationships/hyperlink" Target="https://milwaukeeteenprom.wordpress.com/" TargetMode="External"/><Relationship Id="rId29" Type="http://schemas.openxmlformats.org/officeDocument/2006/relationships/footer" Target="footer3.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hyperlink" Target="https://www.ucg.org/bible-study-tools/booklets/jesus-christ-the-real-story" TargetMode="External"/><Relationship Id="rId24" Type="http://schemas.openxmlformats.org/officeDocument/2006/relationships/header" Target="header1.xml"/><Relationship Id="rId5" Type="http://schemas.openxmlformats.org/officeDocument/2006/relationships/endnotes" Target="endnotes.xml"/><Relationship Id="rId15" Type="http://schemas.openxmlformats.org/officeDocument/2006/relationships/hyperlink" Target="https://bit.ly/dfw-regional" TargetMode="External"/><Relationship Id="rId23" Type="http://schemas.openxmlformats.org/officeDocument/2006/relationships/hyperlink" Target="https://www.ucg.org/members/calendar" TargetMode="External"/><Relationship Id="rId28" Type="http://schemas.openxmlformats.org/officeDocument/2006/relationships/header" Target="header3.xml"/><Relationship Id="rId10" Type="http://schemas.openxmlformats.org/officeDocument/2006/relationships/image" Target="media/image5.png"/><Relationship Id="rId19" Type="http://schemas.openxmlformats.org/officeDocument/2006/relationships/hyperlink" Target="https://women.ucg.org/enrichment-weekends/portland-oregon-2023" TargetMode="External"/><Relationship Id="rId31"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hyperlink" Target="https://www.ucg.org/members/news/virtual-pinewood-derby-2023-registration-open" TargetMode="External"/><Relationship Id="rId22" Type="http://schemas.openxmlformats.org/officeDocument/2006/relationships/hyperlink" Target="https://www.ucg.org/members/news/seasons-of-a-womans-life-indianapolis-womens-enrichment-weekend" TargetMode="External"/><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907</Words>
  <Characters>5173</Characters>
  <Application>Microsoft Office Word</Application>
  <DocSecurity>0</DocSecurity>
  <Lines>43</Lines>
  <Paragraphs>12</Paragraphs>
  <ScaleCrop>false</ScaleCrop>
  <Company>Deftones</Company>
  <LinksUpToDate>false</LinksUpToDate>
  <CharactersWithSpaces>6068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2</cp:revision>
  <dcterms:created xsi:type="dcterms:W3CDTF">2023-02-18T02:43:00Z</dcterms:created>
  <dcterms:modified xsi:type="dcterms:W3CDTF">2023-02-18T02:45:00Z</dcterms:modified>
</cp:coreProperties>
</file>